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B2A" w:rsidRPr="00E151CF" w:rsidRDefault="00AE2B2A" w:rsidP="009A03A5">
      <w:pPr>
        <w:spacing w:after="0" w:line="240" w:lineRule="auto"/>
        <w:contextualSpacing/>
        <w:jc w:val="right"/>
        <w:rPr>
          <w:rFonts w:ascii="Calibri" w:hAnsi="Calibri"/>
        </w:rPr>
      </w:pPr>
      <w:r w:rsidRPr="00E151CF">
        <w:rPr>
          <w:rFonts w:ascii="Calibri" w:hAnsi="Calibri"/>
        </w:rPr>
        <w:t xml:space="preserve">Warszawa, </w:t>
      </w:r>
      <w:r w:rsidR="00E40EC4">
        <w:rPr>
          <w:rFonts w:ascii="Calibri" w:hAnsi="Calibri"/>
        </w:rPr>
        <w:t>5 czerwca 2018</w:t>
      </w:r>
    </w:p>
    <w:p w:rsidR="00AE2B2A" w:rsidRPr="00E151CF" w:rsidRDefault="00AE2B2A" w:rsidP="009A03A5">
      <w:pPr>
        <w:spacing w:after="0" w:line="240" w:lineRule="auto"/>
        <w:contextualSpacing/>
        <w:jc w:val="center"/>
        <w:rPr>
          <w:rFonts w:ascii="Calibri" w:hAnsi="Calibri"/>
          <w:b/>
        </w:rPr>
      </w:pPr>
    </w:p>
    <w:p w:rsidR="00AE2B2A" w:rsidRPr="00E151CF" w:rsidRDefault="00AE2B2A" w:rsidP="009A03A5">
      <w:pPr>
        <w:spacing w:after="0" w:line="240" w:lineRule="auto"/>
        <w:contextualSpacing/>
        <w:jc w:val="center"/>
        <w:rPr>
          <w:rFonts w:ascii="Calibri" w:hAnsi="Calibri"/>
          <w:b/>
        </w:rPr>
      </w:pPr>
    </w:p>
    <w:p w:rsidR="007C7F31" w:rsidRPr="00E151CF" w:rsidRDefault="007C7F31" w:rsidP="009A03A5">
      <w:pPr>
        <w:spacing w:after="0" w:line="240" w:lineRule="auto"/>
        <w:contextualSpacing/>
        <w:jc w:val="center"/>
        <w:rPr>
          <w:rFonts w:ascii="Calibri" w:hAnsi="Calibri"/>
          <w:b/>
        </w:rPr>
      </w:pPr>
      <w:r w:rsidRPr="00E151CF">
        <w:rPr>
          <w:rFonts w:ascii="Calibri" w:hAnsi="Calibri"/>
          <w:b/>
        </w:rPr>
        <w:t>ZAPYTANIE OFERTOWE</w:t>
      </w:r>
    </w:p>
    <w:p w:rsidR="007C7F31" w:rsidRPr="00E151CF" w:rsidRDefault="007C7F31" w:rsidP="009A03A5">
      <w:pPr>
        <w:spacing w:after="0" w:line="240" w:lineRule="auto"/>
        <w:contextualSpacing/>
        <w:rPr>
          <w:rFonts w:ascii="Calibri" w:hAnsi="Calibri"/>
        </w:rPr>
      </w:pPr>
    </w:p>
    <w:p w:rsidR="007C7F31" w:rsidRPr="00E151CF" w:rsidRDefault="007C7F31" w:rsidP="006B2693">
      <w:pPr>
        <w:pStyle w:val="Tekstpodstawowy"/>
        <w:ind w:left="567" w:right="1466" w:firstLine="18"/>
        <w:contextualSpacing/>
        <w:jc w:val="both"/>
        <w:rPr>
          <w:rFonts w:ascii="Calibri" w:hAnsi="Calibri"/>
          <w:w w:val="110"/>
          <w:sz w:val="22"/>
          <w:szCs w:val="22"/>
          <w:lang w:val="pl-PL"/>
        </w:rPr>
      </w:pPr>
      <w:r w:rsidRPr="00E151CF">
        <w:rPr>
          <w:rFonts w:ascii="Calibri" w:hAnsi="Calibri"/>
          <w:w w:val="110"/>
          <w:sz w:val="22"/>
          <w:szCs w:val="22"/>
          <w:lang w:val="pl-PL"/>
        </w:rPr>
        <w:t xml:space="preserve">Szanowni Państwo, </w:t>
      </w:r>
    </w:p>
    <w:p w:rsidR="007C7F31" w:rsidRPr="00E151CF" w:rsidRDefault="007C7F31" w:rsidP="006B2693">
      <w:pPr>
        <w:pStyle w:val="Tekstpodstawowy"/>
        <w:ind w:left="567" w:right="1466" w:firstLine="18"/>
        <w:contextualSpacing/>
        <w:jc w:val="both"/>
        <w:rPr>
          <w:rFonts w:ascii="Calibri" w:hAnsi="Calibri"/>
          <w:w w:val="110"/>
          <w:sz w:val="22"/>
          <w:szCs w:val="22"/>
          <w:lang w:val="pl-PL"/>
        </w:rPr>
      </w:pPr>
    </w:p>
    <w:p w:rsidR="007C7F31" w:rsidRPr="00E151CF" w:rsidRDefault="007C7F31" w:rsidP="006B2693">
      <w:pPr>
        <w:pStyle w:val="Tekstpodstawowy"/>
        <w:ind w:left="567" w:firstLine="18"/>
        <w:contextualSpacing/>
        <w:jc w:val="both"/>
        <w:rPr>
          <w:rFonts w:ascii="Calibri" w:hAnsi="Calibri"/>
          <w:sz w:val="22"/>
          <w:szCs w:val="22"/>
          <w:lang w:val="pl-PL"/>
        </w:rPr>
      </w:pPr>
      <w:r w:rsidRPr="00E151CF">
        <w:rPr>
          <w:rFonts w:ascii="Calibri" w:hAnsi="Calibri"/>
          <w:w w:val="110"/>
          <w:sz w:val="22"/>
          <w:szCs w:val="22"/>
          <w:lang w:val="pl-PL"/>
        </w:rPr>
        <w:t>Prosimy</w:t>
      </w:r>
      <w:r w:rsidRPr="00E151CF">
        <w:rPr>
          <w:rFonts w:ascii="Calibri" w:hAnsi="Calibri"/>
          <w:w w:val="106"/>
          <w:sz w:val="22"/>
          <w:szCs w:val="22"/>
          <w:lang w:val="pl-PL"/>
        </w:rPr>
        <w:t xml:space="preserve"> </w:t>
      </w:r>
      <w:r w:rsidRPr="00E151CF">
        <w:rPr>
          <w:rFonts w:ascii="Calibri" w:hAnsi="Calibri"/>
          <w:w w:val="110"/>
          <w:sz w:val="22"/>
          <w:szCs w:val="22"/>
          <w:lang w:val="pl-PL"/>
        </w:rPr>
        <w:t>o nadesłanie ofert w odpowiedzi na poniższe zapytanie. Prosimy o wyceny dla każdego</w:t>
      </w:r>
      <w:r w:rsidRPr="00E151CF">
        <w:rPr>
          <w:rFonts w:ascii="Calibri" w:hAnsi="Calibri"/>
          <w:w w:val="112"/>
          <w:sz w:val="22"/>
          <w:szCs w:val="22"/>
          <w:lang w:val="pl-PL"/>
        </w:rPr>
        <w:t xml:space="preserve"> z</w:t>
      </w:r>
      <w:r w:rsidR="00CD59F2">
        <w:rPr>
          <w:rFonts w:ascii="Calibri" w:hAnsi="Calibri"/>
          <w:w w:val="112"/>
          <w:sz w:val="22"/>
          <w:szCs w:val="22"/>
          <w:lang w:val="pl-PL"/>
        </w:rPr>
        <w:t> </w:t>
      </w:r>
      <w:r w:rsidRPr="00E151CF">
        <w:rPr>
          <w:rFonts w:ascii="Calibri" w:hAnsi="Calibri"/>
          <w:w w:val="112"/>
          <w:sz w:val="22"/>
          <w:szCs w:val="22"/>
          <w:lang w:val="pl-PL"/>
        </w:rPr>
        <w:t>urządzeń</w:t>
      </w:r>
      <w:r w:rsidRPr="00E151CF">
        <w:rPr>
          <w:rFonts w:ascii="Calibri" w:hAnsi="Calibri"/>
          <w:w w:val="110"/>
          <w:sz w:val="22"/>
          <w:szCs w:val="22"/>
          <w:lang w:val="pl-PL"/>
        </w:rPr>
        <w:t xml:space="preserve"> osobno oraz o podsumowanie całkowitej wartości oferty. Proponowane urządzenia</w:t>
      </w:r>
      <w:r w:rsidRPr="00E151CF">
        <w:rPr>
          <w:rFonts w:ascii="Calibri" w:hAnsi="Calibri"/>
          <w:w w:val="107"/>
          <w:sz w:val="22"/>
          <w:szCs w:val="22"/>
          <w:lang w:val="pl-PL"/>
        </w:rPr>
        <w:t xml:space="preserve"> </w:t>
      </w:r>
      <w:r w:rsidRPr="00E151CF">
        <w:rPr>
          <w:rFonts w:ascii="Calibri" w:hAnsi="Calibri"/>
          <w:w w:val="110"/>
          <w:sz w:val="22"/>
          <w:szCs w:val="22"/>
          <w:lang w:val="pl-PL"/>
        </w:rPr>
        <w:t>powinny cechować się parametrami wskazanymi w zapytaniu lub lepszymi.</w:t>
      </w:r>
    </w:p>
    <w:p w:rsidR="007C7F31" w:rsidRPr="00E151CF" w:rsidRDefault="007C7F31" w:rsidP="006B2693">
      <w:pPr>
        <w:spacing w:after="0" w:line="240" w:lineRule="auto"/>
        <w:ind w:left="567"/>
        <w:contextualSpacing/>
        <w:rPr>
          <w:rFonts w:ascii="Calibri" w:eastAsia="Times New Roman" w:hAnsi="Calibri" w:cs="Times New Roman"/>
        </w:rPr>
      </w:pPr>
    </w:p>
    <w:p w:rsidR="007C7F31" w:rsidRPr="00E151CF" w:rsidRDefault="007C7F31" w:rsidP="006B2693">
      <w:pPr>
        <w:pStyle w:val="Tekstpodstawowy"/>
        <w:tabs>
          <w:tab w:val="left" w:pos="10054"/>
          <w:tab w:val="left" w:pos="13045"/>
          <w:tab w:val="left" w:pos="14373"/>
          <w:tab w:val="left" w:pos="15502"/>
        </w:tabs>
        <w:ind w:left="567"/>
        <w:contextualSpacing/>
        <w:jc w:val="both"/>
        <w:rPr>
          <w:rFonts w:ascii="Calibri" w:hAnsi="Calibri"/>
          <w:sz w:val="22"/>
          <w:szCs w:val="22"/>
          <w:lang w:val="pl-PL"/>
        </w:rPr>
      </w:pPr>
      <w:r w:rsidRPr="00E151CF">
        <w:rPr>
          <w:rFonts w:ascii="Calibri" w:hAnsi="Calibri"/>
          <w:sz w:val="22"/>
          <w:szCs w:val="22"/>
          <w:lang w:val="pl-PL"/>
        </w:rPr>
        <w:t xml:space="preserve">Do </w:t>
      </w:r>
      <w:r w:rsidRPr="00E151CF">
        <w:rPr>
          <w:rFonts w:ascii="Calibri" w:hAnsi="Calibri"/>
          <w:w w:val="105"/>
          <w:sz w:val="22"/>
          <w:szCs w:val="22"/>
          <w:lang w:val="pl-PL"/>
        </w:rPr>
        <w:t xml:space="preserve">udziału w postepowaniu zapraszamy wszystkie zainteresowane </w:t>
      </w:r>
      <w:r w:rsidR="00657314" w:rsidRPr="00E151CF">
        <w:rPr>
          <w:rFonts w:ascii="Calibri" w:hAnsi="Calibri"/>
          <w:w w:val="105"/>
          <w:sz w:val="22"/>
          <w:szCs w:val="22"/>
          <w:lang w:val="pl-PL"/>
        </w:rPr>
        <w:t>fi</w:t>
      </w:r>
      <w:r w:rsidRPr="00E151CF">
        <w:rPr>
          <w:rFonts w:ascii="Calibri" w:hAnsi="Calibri"/>
          <w:w w:val="105"/>
          <w:sz w:val="22"/>
          <w:szCs w:val="22"/>
          <w:lang w:val="pl-PL"/>
        </w:rPr>
        <w:t>rmy, które pośrednio</w:t>
      </w:r>
      <w:r w:rsidRPr="00E151CF">
        <w:rPr>
          <w:rFonts w:ascii="Calibri" w:hAnsi="Calibri"/>
          <w:w w:val="106"/>
          <w:sz w:val="22"/>
          <w:szCs w:val="22"/>
          <w:lang w:val="pl-PL"/>
        </w:rPr>
        <w:t xml:space="preserve"> </w:t>
      </w:r>
      <w:r w:rsidRPr="00E151CF">
        <w:rPr>
          <w:rFonts w:ascii="Calibri" w:hAnsi="Calibri"/>
          <w:w w:val="105"/>
          <w:sz w:val="22"/>
          <w:szCs w:val="22"/>
          <w:lang w:val="pl-PL"/>
        </w:rPr>
        <w:t xml:space="preserve">lub bezpośrednio zajmują się dostawami sprzętu medycznego. </w:t>
      </w:r>
    </w:p>
    <w:p w:rsidR="00AE2B2A" w:rsidRPr="00E151CF" w:rsidRDefault="00AE2B2A" w:rsidP="006B2693">
      <w:pPr>
        <w:pStyle w:val="Tekstpodstawowy"/>
        <w:ind w:left="567"/>
        <w:contextualSpacing/>
        <w:rPr>
          <w:rFonts w:ascii="Calibri" w:hAnsi="Calibri" w:cs="Times New Roman"/>
          <w:sz w:val="22"/>
          <w:szCs w:val="22"/>
          <w:lang w:val="pl-PL"/>
        </w:rPr>
      </w:pPr>
    </w:p>
    <w:p w:rsidR="004040B5" w:rsidRPr="00E151CF" w:rsidRDefault="004040B5" w:rsidP="006B2693">
      <w:pPr>
        <w:pStyle w:val="Tekstpodstawowy"/>
        <w:ind w:left="567"/>
        <w:contextualSpacing/>
        <w:jc w:val="center"/>
        <w:rPr>
          <w:rFonts w:ascii="Calibri" w:hAnsi="Calibri"/>
          <w:b/>
          <w:w w:val="110"/>
          <w:sz w:val="22"/>
          <w:szCs w:val="22"/>
          <w:lang w:val="pl-PL"/>
        </w:rPr>
      </w:pPr>
    </w:p>
    <w:p w:rsidR="007C7F31" w:rsidRPr="00E151CF" w:rsidRDefault="00BC0828" w:rsidP="000808F7">
      <w:pPr>
        <w:pStyle w:val="Tekstpodstawowy"/>
        <w:numPr>
          <w:ilvl w:val="0"/>
          <w:numId w:val="12"/>
        </w:numPr>
        <w:ind w:left="1134" w:hanging="567"/>
        <w:contextualSpacing/>
        <w:rPr>
          <w:rFonts w:ascii="Calibri" w:hAnsi="Calibri"/>
          <w:b/>
          <w:sz w:val="22"/>
          <w:szCs w:val="22"/>
          <w:lang w:val="pl-PL"/>
        </w:rPr>
      </w:pPr>
      <w:r>
        <w:rPr>
          <w:rFonts w:ascii="Calibri" w:hAnsi="Calibri"/>
          <w:b/>
          <w:w w:val="110"/>
          <w:sz w:val="22"/>
          <w:szCs w:val="22"/>
          <w:lang w:val="pl-PL"/>
        </w:rPr>
        <w:t>Nazwa z</w:t>
      </w:r>
      <w:r w:rsidRPr="00E151CF">
        <w:rPr>
          <w:rFonts w:ascii="Calibri" w:hAnsi="Calibri"/>
          <w:b/>
          <w:w w:val="110"/>
          <w:sz w:val="22"/>
          <w:szCs w:val="22"/>
          <w:lang w:val="pl-PL"/>
        </w:rPr>
        <w:t>amówienia:</w:t>
      </w:r>
    </w:p>
    <w:p w:rsidR="00B11972" w:rsidRPr="00E151CF" w:rsidRDefault="00B11972" w:rsidP="000808F7">
      <w:pPr>
        <w:pStyle w:val="Tekstpodstawowy"/>
        <w:ind w:left="1134" w:hanging="567"/>
        <w:contextualSpacing/>
        <w:rPr>
          <w:rFonts w:ascii="Calibri" w:hAnsi="Calibri"/>
          <w:b/>
          <w:sz w:val="22"/>
          <w:szCs w:val="22"/>
          <w:lang w:val="pl-PL"/>
        </w:rPr>
      </w:pPr>
      <w:r w:rsidRPr="00E151CF">
        <w:rPr>
          <w:rFonts w:ascii="Calibri" w:hAnsi="Calibri"/>
          <w:b/>
          <w:w w:val="110"/>
          <w:sz w:val="22"/>
          <w:szCs w:val="22"/>
          <w:lang w:val="pl-PL"/>
        </w:rPr>
        <w:t xml:space="preserve">ZO 1/2018 </w:t>
      </w:r>
      <w:r w:rsidR="00B25B28" w:rsidRPr="00E151CF">
        <w:rPr>
          <w:rFonts w:ascii="Calibri" w:hAnsi="Calibri"/>
          <w:b/>
          <w:w w:val="110"/>
          <w:sz w:val="22"/>
          <w:szCs w:val="22"/>
          <w:lang w:val="pl-PL"/>
        </w:rPr>
        <w:t>–</w:t>
      </w:r>
      <w:r w:rsidRPr="00E151CF">
        <w:rPr>
          <w:rFonts w:ascii="Calibri" w:hAnsi="Calibri"/>
          <w:b/>
          <w:w w:val="110"/>
          <w:sz w:val="22"/>
          <w:szCs w:val="22"/>
          <w:lang w:val="pl-PL"/>
        </w:rPr>
        <w:t xml:space="preserve"> </w:t>
      </w:r>
      <w:r w:rsidR="00D93E44" w:rsidRPr="00E151CF">
        <w:rPr>
          <w:rFonts w:ascii="Calibri" w:hAnsi="Calibri"/>
          <w:b/>
          <w:w w:val="110"/>
          <w:sz w:val="22"/>
          <w:szCs w:val="22"/>
          <w:lang w:val="pl-PL"/>
        </w:rPr>
        <w:t>ZAKUP,</w:t>
      </w:r>
      <w:r w:rsidR="00B25B28" w:rsidRPr="00E151CF">
        <w:rPr>
          <w:rFonts w:ascii="Calibri" w:hAnsi="Calibri"/>
          <w:b/>
          <w:w w:val="110"/>
          <w:sz w:val="22"/>
          <w:szCs w:val="22"/>
          <w:lang w:val="pl-PL"/>
        </w:rPr>
        <w:t xml:space="preserve"> DOSTAWA </w:t>
      </w:r>
      <w:r w:rsidR="00D93E44" w:rsidRPr="00E151CF">
        <w:rPr>
          <w:rFonts w:ascii="Calibri" w:hAnsi="Calibri"/>
          <w:b/>
          <w:w w:val="110"/>
          <w:sz w:val="22"/>
          <w:szCs w:val="22"/>
          <w:lang w:val="pl-PL"/>
        </w:rPr>
        <w:t xml:space="preserve">I INSTALACJA </w:t>
      </w:r>
      <w:r w:rsidR="00B25B28" w:rsidRPr="00E151CF">
        <w:rPr>
          <w:rFonts w:ascii="Calibri" w:hAnsi="Calibri"/>
          <w:b/>
          <w:w w:val="110"/>
          <w:sz w:val="22"/>
          <w:szCs w:val="22"/>
          <w:lang w:val="pl-PL"/>
        </w:rPr>
        <w:t>URZĄDZEŃ</w:t>
      </w:r>
      <w:r w:rsidR="007C7F31" w:rsidRPr="00E151CF">
        <w:rPr>
          <w:rFonts w:ascii="Calibri" w:hAnsi="Calibri"/>
          <w:b/>
          <w:w w:val="110"/>
          <w:sz w:val="22"/>
          <w:szCs w:val="22"/>
          <w:lang w:val="pl-PL"/>
        </w:rPr>
        <w:t xml:space="preserve"> DO VIDEOSTROBOSKOPII</w:t>
      </w:r>
      <w:r w:rsidR="00AE2B2A" w:rsidRPr="00E151CF">
        <w:rPr>
          <w:rFonts w:ascii="Calibri" w:hAnsi="Calibri"/>
          <w:b/>
          <w:w w:val="110"/>
          <w:sz w:val="22"/>
          <w:szCs w:val="22"/>
          <w:lang w:val="pl-PL"/>
        </w:rPr>
        <w:t xml:space="preserve"> </w:t>
      </w:r>
      <w:r w:rsidR="007C7F31" w:rsidRPr="00E151CF">
        <w:rPr>
          <w:rFonts w:ascii="Calibri" w:hAnsi="Calibri"/>
          <w:b/>
          <w:w w:val="110"/>
          <w:sz w:val="22"/>
          <w:szCs w:val="22"/>
          <w:lang w:val="pl-PL"/>
        </w:rPr>
        <w:t>DLA SZPITALA PEDIATRYCZNEGO WUM</w:t>
      </w:r>
      <w:r w:rsidR="00AE2B2A" w:rsidRPr="00E151CF">
        <w:rPr>
          <w:rFonts w:ascii="Calibri" w:hAnsi="Calibri"/>
          <w:b/>
          <w:w w:val="110"/>
          <w:sz w:val="22"/>
          <w:szCs w:val="22"/>
          <w:lang w:val="pl-PL"/>
        </w:rPr>
        <w:t xml:space="preserve"> </w:t>
      </w:r>
      <w:r w:rsidRPr="00E151CF">
        <w:rPr>
          <w:rFonts w:ascii="Calibri" w:hAnsi="Calibri"/>
          <w:b/>
          <w:w w:val="110"/>
          <w:sz w:val="22"/>
          <w:szCs w:val="22"/>
          <w:lang w:val="pl-PL"/>
        </w:rPr>
        <w:t>(dalej: Sprzęt medyczny)</w:t>
      </w:r>
    </w:p>
    <w:p w:rsidR="007C7F31" w:rsidRPr="00E151CF" w:rsidRDefault="007C7F31" w:rsidP="000808F7">
      <w:pPr>
        <w:pStyle w:val="Tekstpodstawowy"/>
        <w:ind w:left="1134" w:hanging="567"/>
        <w:contextualSpacing/>
        <w:rPr>
          <w:rFonts w:ascii="Calibri" w:hAnsi="Calibri"/>
          <w:b/>
          <w:sz w:val="22"/>
          <w:szCs w:val="22"/>
          <w:lang w:val="pl-PL"/>
        </w:rPr>
      </w:pPr>
    </w:p>
    <w:p w:rsidR="007C7F31" w:rsidRPr="00E151CF" w:rsidRDefault="007C7F31" w:rsidP="000808F7">
      <w:pPr>
        <w:spacing w:after="0" w:line="240" w:lineRule="auto"/>
        <w:ind w:left="1134" w:hanging="567"/>
        <w:contextualSpacing/>
        <w:rPr>
          <w:rFonts w:ascii="Calibri" w:eastAsia="Times New Roman" w:hAnsi="Calibri" w:cs="Times New Roman"/>
        </w:rPr>
      </w:pPr>
    </w:p>
    <w:p w:rsidR="007C7F31" w:rsidRPr="00E151CF" w:rsidRDefault="004040B5" w:rsidP="000808F7">
      <w:pPr>
        <w:pStyle w:val="Tekstpodstawowy"/>
        <w:numPr>
          <w:ilvl w:val="0"/>
          <w:numId w:val="12"/>
        </w:numPr>
        <w:ind w:left="1134" w:hanging="567"/>
        <w:contextualSpacing/>
        <w:rPr>
          <w:rFonts w:ascii="Calibri" w:hAnsi="Calibri"/>
          <w:b/>
          <w:sz w:val="22"/>
          <w:szCs w:val="22"/>
          <w:lang w:val="pl-PL"/>
        </w:rPr>
      </w:pPr>
      <w:r w:rsidRPr="00E151CF">
        <w:rPr>
          <w:rFonts w:ascii="Calibri" w:hAnsi="Calibri"/>
          <w:b/>
          <w:sz w:val="22"/>
          <w:szCs w:val="22"/>
          <w:lang w:val="pl-PL"/>
        </w:rPr>
        <w:t>Zamawiający:</w:t>
      </w:r>
    </w:p>
    <w:p w:rsidR="007C7F31" w:rsidRPr="00E151CF" w:rsidRDefault="007C7F31" w:rsidP="000808F7">
      <w:pPr>
        <w:spacing w:after="0" w:line="240" w:lineRule="auto"/>
        <w:ind w:left="1134" w:hanging="567"/>
        <w:contextualSpacing/>
        <w:rPr>
          <w:rFonts w:ascii="Calibri" w:eastAsia="Arial" w:hAnsi="Calibri" w:cs="Arial"/>
        </w:rPr>
      </w:pPr>
      <w:r w:rsidRPr="00E151CF">
        <w:rPr>
          <w:rFonts w:ascii="Calibri" w:eastAsia="Arial" w:hAnsi="Calibri" w:cs="Arial"/>
        </w:rPr>
        <w:t xml:space="preserve">Fundacja „Przyjaciele Szpitali Dziecięcych w Warszawie” </w:t>
      </w:r>
    </w:p>
    <w:p w:rsidR="007C7F31" w:rsidRPr="00E151CF" w:rsidRDefault="00640EC1" w:rsidP="000808F7">
      <w:pPr>
        <w:spacing w:after="0" w:line="240" w:lineRule="auto"/>
        <w:ind w:left="1134" w:hanging="567"/>
        <w:contextualSpacing/>
        <w:rPr>
          <w:rFonts w:ascii="Calibri" w:eastAsia="Arial" w:hAnsi="Calibri" w:cs="Arial"/>
        </w:rPr>
      </w:pPr>
      <w:r w:rsidRPr="00E151CF">
        <w:rPr>
          <w:rFonts w:ascii="Calibri" w:eastAsia="Arial" w:hAnsi="Calibri" w:cs="Arial"/>
        </w:rPr>
        <w:t>u</w:t>
      </w:r>
      <w:r w:rsidR="007C7F31" w:rsidRPr="00E151CF">
        <w:rPr>
          <w:rFonts w:ascii="Calibri" w:eastAsia="Arial" w:hAnsi="Calibri" w:cs="Arial"/>
        </w:rPr>
        <w:t>l. Grzybowska 5A, 00-132 Warszawa</w:t>
      </w:r>
    </w:p>
    <w:p w:rsidR="007C7F31" w:rsidRPr="00E151CF" w:rsidRDefault="00640EC1" w:rsidP="000808F7">
      <w:pPr>
        <w:spacing w:after="0" w:line="240" w:lineRule="auto"/>
        <w:ind w:left="1134" w:hanging="567"/>
        <w:contextualSpacing/>
        <w:rPr>
          <w:rFonts w:ascii="Calibri" w:eastAsia="Arial" w:hAnsi="Calibri" w:cs="Arial"/>
        </w:rPr>
      </w:pPr>
      <w:r w:rsidRPr="00E151CF">
        <w:rPr>
          <w:rFonts w:ascii="Calibri" w:eastAsia="Arial" w:hAnsi="Calibri" w:cs="Arial"/>
        </w:rPr>
        <w:t>t</w:t>
      </w:r>
      <w:r w:rsidR="007C7F31" w:rsidRPr="00E151CF">
        <w:rPr>
          <w:rFonts w:ascii="Calibri" w:eastAsia="Arial" w:hAnsi="Calibri" w:cs="Arial"/>
        </w:rPr>
        <w:t>el. 22 324 52 22</w:t>
      </w:r>
    </w:p>
    <w:p w:rsidR="007C7F31" w:rsidRPr="00E151CF" w:rsidRDefault="007C7F31" w:rsidP="000808F7">
      <w:pPr>
        <w:spacing w:after="0" w:line="240" w:lineRule="auto"/>
        <w:ind w:left="1134" w:hanging="567"/>
        <w:contextualSpacing/>
        <w:rPr>
          <w:rFonts w:ascii="Calibri" w:eastAsia="Arial" w:hAnsi="Calibri" w:cs="Arial"/>
          <w:lang w:val="en-US"/>
        </w:rPr>
      </w:pPr>
      <w:r w:rsidRPr="00E151CF">
        <w:rPr>
          <w:rFonts w:ascii="Calibri" w:eastAsia="Arial" w:hAnsi="Calibri" w:cs="Arial"/>
          <w:lang w:val="en-US"/>
        </w:rPr>
        <w:t>e-mail: kontakt@fundacjaprzyjaciol.org</w:t>
      </w:r>
    </w:p>
    <w:p w:rsidR="00B11972" w:rsidRPr="00E151CF" w:rsidRDefault="00B11972" w:rsidP="000808F7">
      <w:pPr>
        <w:spacing w:after="0" w:line="240" w:lineRule="auto"/>
        <w:ind w:left="1134" w:hanging="567"/>
        <w:contextualSpacing/>
        <w:rPr>
          <w:rFonts w:ascii="Calibri" w:eastAsia="Times New Roman" w:hAnsi="Calibri" w:cs="Times New Roman"/>
          <w:b/>
          <w:lang w:val="en-US"/>
        </w:rPr>
      </w:pPr>
      <w:r w:rsidRPr="00E151CF">
        <w:rPr>
          <w:rFonts w:ascii="Calibri" w:eastAsia="Times New Roman" w:hAnsi="Calibri" w:cs="Times New Roman"/>
          <w:b/>
          <w:lang w:val="en-US"/>
        </w:rPr>
        <w:t>(dalej: Fundacja)</w:t>
      </w:r>
    </w:p>
    <w:p w:rsidR="00AE2B2A" w:rsidRPr="00E151CF" w:rsidRDefault="00AE2B2A" w:rsidP="000808F7">
      <w:pPr>
        <w:spacing w:after="0" w:line="240" w:lineRule="auto"/>
        <w:ind w:left="1134" w:hanging="567"/>
        <w:contextualSpacing/>
        <w:rPr>
          <w:rFonts w:ascii="Calibri" w:eastAsia="Times New Roman" w:hAnsi="Calibri" w:cs="Times New Roman"/>
          <w:b/>
          <w:lang w:val="en-US"/>
        </w:rPr>
      </w:pPr>
    </w:p>
    <w:p w:rsidR="00B25B28" w:rsidRPr="00E151CF" w:rsidRDefault="00B25B28" w:rsidP="000808F7">
      <w:pPr>
        <w:spacing w:after="0" w:line="240" w:lineRule="auto"/>
        <w:ind w:left="1134" w:hanging="567"/>
        <w:contextualSpacing/>
        <w:rPr>
          <w:rFonts w:ascii="Calibri" w:eastAsia="Times New Roman" w:hAnsi="Calibri" w:cs="Times New Roman"/>
          <w:b/>
          <w:lang w:val="en-US"/>
        </w:rPr>
      </w:pPr>
    </w:p>
    <w:p w:rsidR="00AE2B2A" w:rsidRPr="00E151CF" w:rsidRDefault="00AE2B2A" w:rsidP="000808F7">
      <w:pPr>
        <w:pStyle w:val="Akapitzlist"/>
        <w:numPr>
          <w:ilvl w:val="0"/>
          <w:numId w:val="12"/>
        </w:numPr>
        <w:ind w:left="1134" w:hanging="567"/>
        <w:rPr>
          <w:rFonts w:ascii="Calibri" w:eastAsia="Times New Roman" w:hAnsi="Calibri" w:cs="Times New Roman"/>
          <w:b/>
          <w:sz w:val="22"/>
          <w:szCs w:val="22"/>
          <w:lang w:val="pl-PL"/>
        </w:rPr>
      </w:pPr>
      <w:r w:rsidRPr="00E151CF">
        <w:rPr>
          <w:rFonts w:ascii="Calibri" w:eastAsia="Times New Roman" w:hAnsi="Calibri" w:cs="Times New Roman"/>
          <w:b/>
          <w:sz w:val="22"/>
          <w:szCs w:val="22"/>
          <w:lang w:val="pl-PL"/>
        </w:rPr>
        <w:t xml:space="preserve">Szczegóły zapytania ofertowego (dalej: ZO). </w:t>
      </w:r>
    </w:p>
    <w:p w:rsidR="00B25B28" w:rsidRPr="00E151CF" w:rsidRDefault="00B25B28" w:rsidP="000808F7">
      <w:pPr>
        <w:pStyle w:val="Akapitzlist"/>
        <w:ind w:left="1134" w:hanging="567"/>
        <w:rPr>
          <w:rFonts w:ascii="Calibri" w:eastAsia="Times New Roman" w:hAnsi="Calibri" w:cs="Times New Roman"/>
          <w:b/>
          <w:sz w:val="22"/>
          <w:szCs w:val="22"/>
          <w:lang w:val="pl-PL"/>
        </w:rPr>
      </w:pPr>
    </w:p>
    <w:p w:rsidR="00B25B28" w:rsidRPr="00E151CF" w:rsidRDefault="002B1DA8" w:rsidP="000808F7">
      <w:pPr>
        <w:spacing w:after="0" w:line="240" w:lineRule="auto"/>
        <w:ind w:left="1134" w:hanging="567"/>
        <w:contextualSpacing/>
        <w:jc w:val="both"/>
        <w:rPr>
          <w:rFonts w:ascii="Calibri" w:eastAsia="Times New Roman" w:hAnsi="Calibri" w:cs="Times New Roman"/>
        </w:rPr>
      </w:pPr>
      <w:r w:rsidRPr="00E151CF">
        <w:rPr>
          <w:rFonts w:ascii="Calibri" w:eastAsia="Times New Roman" w:hAnsi="Calibri" w:cs="Times New Roman"/>
        </w:rPr>
        <w:t>Przedmiotem ZO jest zakup</w:t>
      </w:r>
      <w:r w:rsidR="00657314" w:rsidRPr="00E151CF">
        <w:rPr>
          <w:rFonts w:ascii="Calibri" w:eastAsia="Times New Roman" w:hAnsi="Calibri" w:cs="Times New Roman"/>
        </w:rPr>
        <w:t xml:space="preserve">, </w:t>
      </w:r>
      <w:r w:rsidR="00B25B28" w:rsidRPr="00E151CF">
        <w:rPr>
          <w:rFonts w:ascii="Calibri" w:eastAsia="Times New Roman" w:hAnsi="Calibri" w:cs="Times New Roman"/>
        </w:rPr>
        <w:t>dostaw</w:t>
      </w:r>
      <w:r w:rsidRPr="00E151CF">
        <w:rPr>
          <w:rFonts w:ascii="Calibri" w:eastAsia="Times New Roman" w:hAnsi="Calibri" w:cs="Times New Roman"/>
        </w:rPr>
        <w:t>a oraz instalacja</w:t>
      </w:r>
      <w:r w:rsidR="00B25B28" w:rsidRPr="00E151CF">
        <w:rPr>
          <w:rFonts w:ascii="Calibri" w:eastAsia="Times New Roman" w:hAnsi="Calibri" w:cs="Times New Roman"/>
        </w:rPr>
        <w:t xml:space="preserve"> urządzeń do videostroboskopii o</w:t>
      </w:r>
      <w:r w:rsidR="00E40EC4">
        <w:rPr>
          <w:rFonts w:ascii="Calibri" w:eastAsia="Times New Roman" w:hAnsi="Calibri" w:cs="Times New Roman"/>
        </w:rPr>
        <w:t> </w:t>
      </w:r>
      <w:r w:rsidR="00B25B28" w:rsidRPr="00E151CF">
        <w:rPr>
          <w:rFonts w:ascii="Calibri" w:eastAsia="Times New Roman" w:hAnsi="Calibri" w:cs="Times New Roman"/>
        </w:rPr>
        <w:t xml:space="preserve">następujących parametrach: </w:t>
      </w:r>
    </w:p>
    <w:p w:rsidR="003C7915" w:rsidRPr="00E151CF" w:rsidRDefault="00EA76F4" w:rsidP="009A03A5">
      <w:pPr>
        <w:spacing w:after="0" w:line="240" w:lineRule="auto"/>
        <w:contextualSpacing/>
        <w:rPr>
          <w:rFonts w:ascii="Calibri" w:hAnsi="Calibri"/>
        </w:rPr>
      </w:pPr>
      <w:r w:rsidRPr="00E151CF">
        <w:rPr>
          <w:rFonts w:ascii="Calibri" w:hAnsi="Calibri"/>
        </w:rPr>
        <w:fldChar w:fldCharType="begin"/>
      </w:r>
      <w:r w:rsidRPr="00E151CF">
        <w:rPr>
          <w:rFonts w:ascii="Calibri" w:hAnsi="Calibri"/>
        </w:rPr>
        <w:instrText xml:space="preserve"> LINK </w:instrText>
      </w:r>
      <w:r w:rsidR="003C7915" w:rsidRPr="00E151CF">
        <w:rPr>
          <w:rFonts w:ascii="Calibri" w:hAnsi="Calibri"/>
        </w:rPr>
        <w:instrText xml:space="preserve">Excel.Sheet.12 "C:\\Users\\ilona.skowronska\\Desktop\\Nowy folder\\Analiza głosu.xlsx" Arkusz1!W2K2:W9K6 </w:instrText>
      </w:r>
      <w:r w:rsidRPr="00E151CF">
        <w:rPr>
          <w:rFonts w:ascii="Calibri" w:hAnsi="Calibri"/>
        </w:rPr>
        <w:instrText xml:space="preserve">\a \f 5 \h </w:instrText>
      </w:r>
      <w:r w:rsidR="007C7F31" w:rsidRPr="00E151CF">
        <w:rPr>
          <w:rFonts w:ascii="Calibri" w:hAnsi="Calibri"/>
        </w:rPr>
        <w:instrText xml:space="preserve"> \* MERGEFORMAT </w:instrText>
      </w:r>
      <w:r w:rsidRPr="00E151CF">
        <w:rPr>
          <w:rFonts w:ascii="Calibri" w:hAnsi="Calibri"/>
        </w:rPr>
        <w:fldChar w:fldCharType="separate"/>
      </w:r>
      <w:bookmarkStart w:id="0" w:name="RANGE!B2:F8"/>
    </w:p>
    <w:tbl>
      <w:tblPr>
        <w:tblStyle w:val="Tabela-Siatka"/>
        <w:tblW w:w="8952" w:type="dxa"/>
        <w:tblInd w:w="545" w:type="dxa"/>
        <w:tblLook w:val="04A0" w:firstRow="1" w:lastRow="0" w:firstColumn="1" w:lastColumn="0" w:noHBand="0" w:noVBand="1"/>
      </w:tblPr>
      <w:tblGrid>
        <w:gridCol w:w="545"/>
        <w:gridCol w:w="2860"/>
        <w:gridCol w:w="627"/>
        <w:gridCol w:w="2380"/>
        <w:gridCol w:w="2540"/>
      </w:tblGrid>
      <w:tr w:rsidR="007C7F31" w:rsidRPr="00E151CF" w:rsidTr="000808F7">
        <w:trPr>
          <w:divId w:val="1432894961"/>
          <w:trHeight w:val="576"/>
        </w:trPr>
        <w:tc>
          <w:tcPr>
            <w:tcW w:w="545" w:type="dxa"/>
            <w:noWrap/>
            <w:hideMark/>
          </w:tcPr>
          <w:p w:rsidR="003C7915" w:rsidRPr="00E151CF" w:rsidRDefault="003C7915" w:rsidP="009A03A5">
            <w:pPr>
              <w:contextualSpacing/>
              <w:rPr>
                <w:rFonts w:ascii="Calibri" w:hAnsi="Calibri"/>
                <w:b/>
              </w:rPr>
            </w:pPr>
            <w:r w:rsidRPr="00E151CF">
              <w:rPr>
                <w:rFonts w:ascii="Calibri" w:hAnsi="Calibri"/>
                <w:b/>
              </w:rPr>
              <w:t>L.p.</w:t>
            </w:r>
          </w:p>
        </w:tc>
        <w:tc>
          <w:tcPr>
            <w:tcW w:w="2860" w:type="dxa"/>
            <w:noWrap/>
            <w:hideMark/>
          </w:tcPr>
          <w:p w:rsidR="003C7915" w:rsidRPr="00E151CF" w:rsidRDefault="003C7915" w:rsidP="009A03A5">
            <w:pPr>
              <w:contextualSpacing/>
              <w:rPr>
                <w:rFonts w:ascii="Calibri" w:hAnsi="Calibri"/>
                <w:b/>
              </w:rPr>
            </w:pPr>
            <w:r w:rsidRPr="00E151CF">
              <w:rPr>
                <w:rFonts w:ascii="Calibri" w:hAnsi="Calibri"/>
                <w:b/>
              </w:rPr>
              <w:t>Wymagania techniczne</w:t>
            </w:r>
          </w:p>
        </w:tc>
        <w:tc>
          <w:tcPr>
            <w:tcW w:w="627" w:type="dxa"/>
            <w:noWrap/>
            <w:hideMark/>
          </w:tcPr>
          <w:p w:rsidR="003C7915" w:rsidRPr="00E151CF" w:rsidRDefault="003C7915" w:rsidP="009A03A5">
            <w:pPr>
              <w:contextualSpacing/>
              <w:rPr>
                <w:rFonts w:ascii="Calibri" w:hAnsi="Calibri"/>
                <w:b/>
              </w:rPr>
            </w:pPr>
            <w:r w:rsidRPr="00E151CF">
              <w:rPr>
                <w:rFonts w:ascii="Calibri" w:hAnsi="Calibri"/>
                <w:b/>
              </w:rPr>
              <w:t>Ilość</w:t>
            </w:r>
          </w:p>
        </w:tc>
        <w:tc>
          <w:tcPr>
            <w:tcW w:w="2380" w:type="dxa"/>
            <w:hideMark/>
          </w:tcPr>
          <w:p w:rsidR="003C7915" w:rsidRPr="00E151CF" w:rsidRDefault="007C7F31" w:rsidP="009A03A5">
            <w:pPr>
              <w:contextualSpacing/>
              <w:rPr>
                <w:rFonts w:ascii="Calibri" w:hAnsi="Calibri"/>
                <w:b/>
              </w:rPr>
            </w:pPr>
            <w:r w:rsidRPr="00E151CF">
              <w:rPr>
                <w:rFonts w:ascii="Calibri" w:hAnsi="Calibri"/>
                <w:b/>
              </w:rPr>
              <w:t>Kompatybilność z </w:t>
            </w:r>
            <w:r w:rsidR="003C7915" w:rsidRPr="00E151CF">
              <w:rPr>
                <w:rFonts w:ascii="Calibri" w:hAnsi="Calibri"/>
                <w:b/>
              </w:rPr>
              <w:t>posiadanym sprzętem</w:t>
            </w:r>
          </w:p>
        </w:tc>
        <w:tc>
          <w:tcPr>
            <w:tcW w:w="2540" w:type="dxa"/>
            <w:noWrap/>
            <w:hideMark/>
          </w:tcPr>
          <w:p w:rsidR="003C7915" w:rsidRPr="00E151CF" w:rsidRDefault="003C7915" w:rsidP="009A03A5">
            <w:pPr>
              <w:contextualSpacing/>
              <w:rPr>
                <w:rFonts w:ascii="Calibri" w:hAnsi="Calibri"/>
                <w:b/>
              </w:rPr>
            </w:pPr>
            <w:r w:rsidRPr="00E151CF">
              <w:rPr>
                <w:rFonts w:ascii="Calibri" w:hAnsi="Calibri"/>
                <w:b/>
              </w:rPr>
              <w:t>Wymagania funkcjonalne</w:t>
            </w:r>
          </w:p>
        </w:tc>
      </w:tr>
      <w:tr w:rsidR="007C7F31" w:rsidRPr="00E151CF" w:rsidTr="000808F7">
        <w:trPr>
          <w:divId w:val="1432894961"/>
          <w:trHeight w:val="2016"/>
        </w:trPr>
        <w:tc>
          <w:tcPr>
            <w:tcW w:w="545" w:type="dxa"/>
            <w:noWrap/>
            <w:hideMark/>
          </w:tcPr>
          <w:p w:rsidR="003C7915" w:rsidRPr="00E151CF" w:rsidRDefault="003C7915" w:rsidP="009A03A5">
            <w:pPr>
              <w:contextualSpacing/>
              <w:rPr>
                <w:rFonts w:ascii="Calibri" w:hAnsi="Calibri"/>
              </w:rPr>
            </w:pPr>
            <w:r w:rsidRPr="00E151CF">
              <w:rPr>
                <w:rFonts w:ascii="Calibri" w:hAnsi="Calibri"/>
              </w:rPr>
              <w:t>1</w:t>
            </w:r>
          </w:p>
        </w:tc>
        <w:tc>
          <w:tcPr>
            <w:tcW w:w="2860" w:type="dxa"/>
            <w:hideMark/>
          </w:tcPr>
          <w:p w:rsidR="003C7915" w:rsidRPr="00E151CF" w:rsidRDefault="003C7915" w:rsidP="009A03A5">
            <w:pPr>
              <w:contextualSpacing/>
              <w:rPr>
                <w:rFonts w:ascii="Calibri" w:hAnsi="Calibri"/>
              </w:rPr>
            </w:pPr>
            <w:r w:rsidRPr="00E151CF">
              <w:rPr>
                <w:rFonts w:ascii="Calibri" w:hAnsi="Calibri"/>
              </w:rPr>
              <w:t>Nagłowny mikrofon pojemnościowy z wygodnym, regulowanym mocowaniem zapewniającym stałą odległość od ust, o płaskiej charakterystyce częstotliwościowej.</w:t>
            </w:r>
          </w:p>
        </w:tc>
        <w:tc>
          <w:tcPr>
            <w:tcW w:w="627" w:type="dxa"/>
            <w:hideMark/>
          </w:tcPr>
          <w:p w:rsidR="003C7915" w:rsidRPr="00E151CF" w:rsidRDefault="003C7915" w:rsidP="009A03A5">
            <w:pPr>
              <w:contextualSpacing/>
              <w:rPr>
                <w:rFonts w:ascii="Calibri" w:hAnsi="Calibri"/>
              </w:rPr>
            </w:pPr>
            <w:r w:rsidRPr="00E151CF">
              <w:rPr>
                <w:rFonts w:ascii="Calibri" w:hAnsi="Calibri"/>
              </w:rPr>
              <w:t>1</w:t>
            </w:r>
          </w:p>
        </w:tc>
        <w:tc>
          <w:tcPr>
            <w:tcW w:w="2380" w:type="dxa"/>
            <w:vMerge w:val="restart"/>
            <w:hideMark/>
          </w:tcPr>
          <w:p w:rsidR="00E151CF" w:rsidRPr="00E151CF" w:rsidRDefault="003C7915" w:rsidP="009A03A5">
            <w:pPr>
              <w:contextualSpacing/>
              <w:rPr>
                <w:rFonts w:ascii="Calibri" w:hAnsi="Calibri"/>
              </w:rPr>
            </w:pPr>
            <w:r w:rsidRPr="00E151CF">
              <w:rPr>
                <w:rFonts w:ascii="Calibri" w:hAnsi="Calibri"/>
              </w:rPr>
              <w:t>Komptybilność z</w:t>
            </w:r>
            <w:r w:rsidR="00EF0FA3">
              <w:rPr>
                <w:rFonts w:ascii="Calibri" w:hAnsi="Calibri"/>
              </w:rPr>
              <w:t> </w:t>
            </w:r>
            <w:r w:rsidRPr="00E151CF">
              <w:rPr>
                <w:rFonts w:ascii="Calibri" w:hAnsi="Calibri"/>
              </w:rPr>
              <w:t>oprogramowaniem firmy DiagNova.</w:t>
            </w:r>
          </w:p>
          <w:p w:rsidR="00E151CF" w:rsidRPr="00E151CF" w:rsidRDefault="00E151CF" w:rsidP="00E151CF">
            <w:pPr>
              <w:rPr>
                <w:rFonts w:ascii="Calibri" w:hAnsi="Calibri"/>
              </w:rPr>
            </w:pPr>
          </w:p>
          <w:p w:rsidR="00E151CF" w:rsidRPr="00E151CF" w:rsidRDefault="00E151CF" w:rsidP="00E151CF">
            <w:pPr>
              <w:rPr>
                <w:rFonts w:ascii="Calibri" w:hAnsi="Calibri"/>
              </w:rPr>
            </w:pPr>
          </w:p>
          <w:p w:rsidR="00E151CF" w:rsidRPr="00E151CF" w:rsidRDefault="00E151CF" w:rsidP="00E151CF">
            <w:pPr>
              <w:rPr>
                <w:rFonts w:ascii="Calibri" w:hAnsi="Calibri"/>
              </w:rPr>
            </w:pPr>
          </w:p>
          <w:p w:rsidR="00E151CF" w:rsidRPr="00E151CF" w:rsidRDefault="00E151CF" w:rsidP="00E151CF">
            <w:pPr>
              <w:rPr>
                <w:rFonts w:ascii="Calibri" w:hAnsi="Calibri"/>
              </w:rPr>
            </w:pPr>
          </w:p>
          <w:p w:rsidR="00E151CF" w:rsidRPr="00E151CF" w:rsidRDefault="00E151CF" w:rsidP="00E151CF">
            <w:pPr>
              <w:rPr>
                <w:rFonts w:ascii="Calibri" w:hAnsi="Calibri"/>
              </w:rPr>
            </w:pPr>
          </w:p>
          <w:p w:rsidR="00E151CF" w:rsidRPr="00E151CF" w:rsidRDefault="00E151CF" w:rsidP="00E151CF">
            <w:pPr>
              <w:rPr>
                <w:rFonts w:ascii="Calibri" w:hAnsi="Calibri"/>
              </w:rPr>
            </w:pPr>
          </w:p>
          <w:p w:rsidR="00E151CF" w:rsidRPr="00E151CF" w:rsidRDefault="00E151CF" w:rsidP="00E151CF">
            <w:pPr>
              <w:rPr>
                <w:rFonts w:ascii="Calibri" w:hAnsi="Calibri"/>
              </w:rPr>
            </w:pPr>
          </w:p>
          <w:p w:rsidR="00E151CF" w:rsidRPr="00E151CF" w:rsidRDefault="00E151CF" w:rsidP="00E151CF">
            <w:pPr>
              <w:rPr>
                <w:rFonts w:ascii="Calibri" w:hAnsi="Calibri"/>
              </w:rPr>
            </w:pPr>
          </w:p>
          <w:p w:rsidR="00E151CF" w:rsidRPr="00E151CF" w:rsidRDefault="00E151CF" w:rsidP="00E151CF">
            <w:pPr>
              <w:rPr>
                <w:rFonts w:ascii="Calibri" w:hAnsi="Calibri"/>
              </w:rPr>
            </w:pPr>
          </w:p>
          <w:p w:rsidR="00E151CF" w:rsidRPr="00E151CF" w:rsidRDefault="00E151CF" w:rsidP="00E151CF">
            <w:pPr>
              <w:rPr>
                <w:rFonts w:ascii="Calibri" w:hAnsi="Calibri"/>
              </w:rPr>
            </w:pPr>
          </w:p>
          <w:p w:rsidR="00E151CF" w:rsidRPr="00E151CF" w:rsidRDefault="00E151CF" w:rsidP="00E151CF">
            <w:pPr>
              <w:rPr>
                <w:rFonts w:ascii="Calibri" w:hAnsi="Calibri"/>
              </w:rPr>
            </w:pPr>
          </w:p>
          <w:p w:rsidR="00E151CF" w:rsidRPr="00E151CF" w:rsidRDefault="00E151CF" w:rsidP="00E151CF">
            <w:pPr>
              <w:rPr>
                <w:rFonts w:ascii="Calibri" w:hAnsi="Calibri"/>
              </w:rPr>
            </w:pPr>
          </w:p>
          <w:p w:rsidR="00E151CF" w:rsidRPr="00E151CF" w:rsidRDefault="00E151CF" w:rsidP="00E151CF">
            <w:pPr>
              <w:rPr>
                <w:rFonts w:ascii="Calibri" w:hAnsi="Calibri"/>
              </w:rPr>
            </w:pPr>
          </w:p>
          <w:p w:rsidR="00E151CF" w:rsidRPr="00E151CF" w:rsidRDefault="00E151CF" w:rsidP="00E151CF">
            <w:pPr>
              <w:rPr>
                <w:rFonts w:ascii="Calibri" w:hAnsi="Calibri"/>
              </w:rPr>
            </w:pPr>
          </w:p>
          <w:p w:rsidR="00E151CF" w:rsidRPr="00E151CF" w:rsidRDefault="00E151CF" w:rsidP="00E151CF">
            <w:pPr>
              <w:rPr>
                <w:rFonts w:ascii="Calibri" w:hAnsi="Calibri"/>
              </w:rPr>
            </w:pPr>
          </w:p>
          <w:p w:rsidR="00E151CF" w:rsidRPr="00E151CF" w:rsidRDefault="00E151CF" w:rsidP="00E151CF">
            <w:pPr>
              <w:rPr>
                <w:rFonts w:ascii="Calibri" w:hAnsi="Calibri"/>
              </w:rPr>
            </w:pPr>
          </w:p>
          <w:p w:rsidR="003C7915" w:rsidRPr="00E151CF" w:rsidRDefault="003C7915" w:rsidP="00E151CF">
            <w:pPr>
              <w:jc w:val="center"/>
              <w:rPr>
                <w:rFonts w:ascii="Calibri" w:hAnsi="Calibri"/>
              </w:rPr>
            </w:pPr>
          </w:p>
        </w:tc>
        <w:tc>
          <w:tcPr>
            <w:tcW w:w="2540" w:type="dxa"/>
            <w:vMerge w:val="restart"/>
            <w:hideMark/>
          </w:tcPr>
          <w:p w:rsidR="003C7915" w:rsidRDefault="003C7915" w:rsidP="00CD59F2">
            <w:pPr>
              <w:contextualSpacing/>
              <w:rPr>
                <w:rFonts w:ascii="Calibri" w:hAnsi="Calibri"/>
              </w:rPr>
            </w:pPr>
            <w:r w:rsidRPr="00E151CF">
              <w:rPr>
                <w:rFonts w:ascii="Calibri" w:hAnsi="Calibri"/>
              </w:rPr>
              <w:lastRenderedPageBreak/>
              <w:t>Zestaw urządzeń umożliwiających pośrednią analizę głosu z</w:t>
            </w:r>
            <w:r w:rsidR="00CD59F2">
              <w:rPr>
                <w:rFonts w:ascii="Calibri" w:hAnsi="Calibri"/>
              </w:rPr>
              <w:t> </w:t>
            </w:r>
            <w:r w:rsidRPr="00E151CF">
              <w:rPr>
                <w:rFonts w:ascii="Calibri" w:hAnsi="Calibri"/>
              </w:rPr>
              <w:t>bezwzględnym pomiarem natężenia dźwięku w celu diagnostyki zaburzeń funkcjonalnych narządu mowy.</w:t>
            </w:r>
          </w:p>
          <w:p w:rsidR="00EF0FA3" w:rsidRDefault="00EF0FA3" w:rsidP="00CD59F2">
            <w:pPr>
              <w:contextualSpacing/>
              <w:rPr>
                <w:rFonts w:ascii="Calibri" w:hAnsi="Calibri"/>
              </w:rPr>
            </w:pPr>
          </w:p>
          <w:p w:rsidR="00EF0FA3" w:rsidRDefault="00EF0FA3" w:rsidP="00CD59F2">
            <w:pPr>
              <w:contextualSpacing/>
              <w:rPr>
                <w:rFonts w:ascii="Calibri" w:hAnsi="Calibri"/>
              </w:rPr>
            </w:pPr>
          </w:p>
          <w:p w:rsidR="00EF0FA3" w:rsidRDefault="00EF0FA3" w:rsidP="00CD59F2">
            <w:pPr>
              <w:contextualSpacing/>
              <w:rPr>
                <w:rFonts w:ascii="Calibri" w:hAnsi="Calibri"/>
              </w:rPr>
            </w:pPr>
          </w:p>
          <w:p w:rsidR="00EF0FA3" w:rsidRDefault="00EF0FA3" w:rsidP="00CD59F2">
            <w:pPr>
              <w:contextualSpacing/>
              <w:rPr>
                <w:rFonts w:ascii="Calibri" w:hAnsi="Calibri"/>
              </w:rPr>
            </w:pPr>
          </w:p>
          <w:p w:rsidR="00EF0FA3" w:rsidRDefault="00EF0FA3" w:rsidP="00CD59F2">
            <w:pPr>
              <w:contextualSpacing/>
              <w:rPr>
                <w:rFonts w:ascii="Calibri" w:hAnsi="Calibri"/>
              </w:rPr>
            </w:pPr>
          </w:p>
          <w:p w:rsidR="00EF0FA3" w:rsidRDefault="00EF0FA3" w:rsidP="00CD59F2">
            <w:pPr>
              <w:contextualSpacing/>
              <w:rPr>
                <w:rFonts w:ascii="Calibri" w:hAnsi="Calibri"/>
              </w:rPr>
            </w:pPr>
          </w:p>
          <w:p w:rsidR="00EF0FA3" w:rsidRDefault="00EF0FA3" w:rsidP="00CD59F2">
            <w:pPr>
              <w:contextualSpacing/>
              <w:rPr>
                <w:rFonts w:ascii="Calibri" w:hAnsi="Calibri"/>
              </w:rPr>
            </w:pPr>
          </w:p>
          <w:p w:rsidR="00EF0FA3" w:rsidRDefault="00EF0FA3" w:rsidP="00CD59F2">
            <w:pPr>
              <w:contextualSpacing/>
              <w:rPr>
                <w:rFonts w:ascii="Calibri" w:hAnsi="Calibri"/>
              </w:rPr>
            </w:pPr>
          </w:p>
          <w:p w:rsidR="00EF0FA3" w:rsidRDefault="00EF0FA3" w:rsidP="00CD59F2">
            <w:pPr>
              <w:contextualSpacing/>
              <w:rPr>
                <w:rFonts w:ascii="Calibri" w:hAnsi="Calibri"/>
              </w:rPr>
            </w:pPr>
          </w:p>
          <w:p w:rsidR="00EF0FA3" w:rsidRDefault="00EF0FA3" w:rsidP="00CD59F2">
            <w:pPr>
              <w:contextualSpacing/>
              <w:rPr>
                <w:rFonts w:ascii="Calibri" w:hAnsi="Calibri"/>
              </w:rPr>
            </w:pPr>
          </w:p>
          <w:p w:rsidR="00EF0FA3" w:rsidRDefault="00EF0FA3" w:rsidP="00CD59F2">
            <w:pPr>
              <w:contextualSpacing/>
              <w:rPr>
                <w:rFonts w:ascii="Calibri" w:hAnsi="Calibri"/>
              </w:rPr>
            </w:pPr>
          </w:p>
          <w:p w:rsidR="00EF0FA3" w:rsidRDefault="00EF0FA3" w:rsidP="00CD59F2">
            <w:pPr>
              <w:contextualSpacing/>
              <w:rPr>
                <w:rFonts w:ascii="Calibri" w:hAnsi="Calibri"/>
              </w:rPr>
            </w:pPr>
          </w:p>
          <w:p w:rsidR="00EF0FA3" w:rsidRDefault="00EF0FA3" w:rsidP="00CD59F2">
            <w:pPr>
              <w:contextualSpacing/>
              <w:rPr>
                <w:rFonts w:ascii="Calibri" w:hAnsi="Calibri"/>
              </w:rPr>
            </w:pPr>
          </w:p>
          <w:p w:rsidR="00EF0FA3" w:rsidRPr="00E151CF" w:rsidRDefault="00EF0FA3" w:rsidP="00CD59F2">
            <w:pPr>
              <w:contextualSpacing/>
              <w:rPr>
                <w:rFonts w:ascii="Calibri" w:hAnsi="Calibri"/>
              </w:rPr>
            </w:pPr>
          </w:p>
        </w:tc>
      </w:tr>
      <w:tr w:rsidR="007C7F31" w:rsidRPr="00E151CF" w:rsidTr="000808F7">
        <w:trPr>
          <w:divId w:val="1432894961"/>
          <w:trHeight w:val="2304"/>
        </w:trPr>
        <w:tc>
          <w:tcPr>
            <w:tcW w:w="545" w:type="dxa"/>
            <w:noWrap/>
            <w:hideMark/>
          </w:tcPr>
          <w:p w:rsidR="003C7915" w:rsidRPr="00E151CF" w:rsidRDefault="003C7915" w:rsidP="009A03A5">
            <w:pPr>
              <w:contextualSpacing/>
              <w:rPr>
                <w:rFonts w:ascii="Calibri" w:hAnsi="Calibri"/>
              </w:rPr>
            </w:pPr>
            <w:r w:rsidRPr="00E151CF">
              <w:rPr>
                <w:rFonts w:ascii="Calibri" w:hAnsi="Calibri"/>
              </w:rPr>
              <w:t>2</w:t>
            </w:r>
          </w:p>
        </w:tc>
        <w:tc>
          <w:tcPr>
            <w:tcW w:w="2860" w:type="dxa"/>
            <w:hideMark/>
          </w:tcPr>
          <w:p w:rsidR="003C7915" w:rsidRPr="00E151CF" w:rsidRDefault="003C7915" w:rsidP="009A03A5">
            <w:pPr>
              <w:contextualSpacing/>
              <w:rPr>
                <w:rFonts w:ascii="Calibri" w:hAnsi="Calibri"/>
              </w:rPr>
            </w:pPr>
            <w:r w:rsidRPr="00E151CF">
              <w:rPr>
                <w:rFonts w:ascii="Calibri" w:hAnsi="Calibri"/>
              </w:rPr>
              <w:t>Profesjonalny mikrofon pojemnościowy o płaskiej charakterystyce częstotliwościowej w zakresie co najmniej od 50 Hz do 15 kHz, statyw estradowy lub na stół – do wyboru, kabel XLR-XLR.</w:t>
            </w:r>
          </w:p>
        </w:tc>
        <w:tc>
          <w:tcPr>
            <w:tcW w:w="627" w:type="dxa"/>
            <w:hideMark/>
          </w:tcPr>
          <w:p w:rsidR="003C7915" w:rsidRPr="00E151CF" w:rsidRDefault="003C7915" w:rsidP="009A03A5">
            <w:pPr>
              <w:contextualSpacing/>
              <w:rPr>
                <w:rFonts w:ascii="Calibri" w:hAnsi="Calibri"/>
              </w:rPr>
            </w:pPr>
            <w:r w:rsidRPr="00E151CF">
              <w:rPr>
                <w:rFonts w:ascii="Calibri" w:hAnsi="Calibri"/>
              </w:rPr>
              <w:t>1</w:t>
            </w:r>
          </w:p>
        </w:tc>
        <w:tc>
          <w:tcPr>
            <w:tcW w:w="2380" w:type="dxa"/>
            <w:vMerge/>
            <w:hideMark/>
          </w:tcPr>
          <w:p w:rsidR="003C7915" w:rsidRPr="00E151CF" w:rsidRDefault="003C7915" w:rsidP="009A03A5">
            <w:pPr>
              <w:contextualSpacing/>
              <w:rPr>
                <w:rFonts w:ascii="Calibri" w:hAnsi="Calibri"/>
              </w:rPr>
            </w:pPr>
          </w:p>
        </w:tc>
        <w:tc>
          <w:tcPr>
            <w:tcW w:w="2540" w:type="dxa"/>
            <w:vMerge/>
            <w:hideMark/>
          </w:tcPr>
          <w:p w:rsidR="003C7915" w:rsidRPr="00E151CF" w:rsidRDefault="003C7915" w:rsidP="009A03A5">
            <w:pPr>
              <w:contextualSpacing/>
              <w:rPr>
                <w:rFonts w:ascii="Calibri" w:hAnsi="Calibri"/>
              </w:rPr>
            </w:pPr>
          </w:p>
        </w:tc>
      </w:tr>
      <w:tr w:rsidR="007C7F31" w:rsidRPr="00E151CF" w:rsidTr="000808F7">
        <w:trPr>
          <w:divId w:val="1432894961"/>
          <w:trHeight w:val="978"/>
        </w:trPr>
        <w:tc>
          <w:tcPr>
            <w:tcW w:w="545" w:type="dxa"/>
            <w:noWrap/>
            <w:hideMark/>
          </w:tcPr>
          <w:p w:rsidR="003C7915" w:rsidRPr="00E151CF" w:rsidRDefault="003C7915" w:rsidP="009A03A5">
            <w:pPr>
              <w:contextualSpacing/>
              <w:rPr>
                <w:rFonts w:ascii="Calibri" w:hAnsi="Calibri"/>
              </w:rPr>
            </w:pPr>
            <w:r w:rsidRPr="00E151CF">
              <w:rPr>
                <w:rFonts w:ascii="Calibri" w:hAnsi="Calibri"/>
              </w:rPr>
              <w:lastRenderedPageBreak/>
              <w:t>3</w:t>
            </w:r>
          </w:p>
        </w:tc>
        <w:tc>
          <w:tcPr>
            <w:tcW w:w="2860" w:type="dxa"/>
            <w:hideMark/>
          </w:tcPr>
          <w:p w:rsidR="003C7915" w:rsidRPr="00E151CF" w:rsidRDefault="003C7915" w:rsidP="00CD59F2">
            <w:pPr>
              <w:contextualSpacing/>
              <w:rPr>
                <w:rFonts w:ascii="Calibri" w:hAnsi="Calibri"/>
              </w:rPr>
            </w:pPr>
            <w:r w:rsidRPr="00E151CF">
              <w:rPr>
                <w:rFonts w:ascii="Calibri" w:hAnsi="Calibri"/>
              </w:rPr>
              <w:t>Cyfrowy interfejs audio (cyfrowy wzmacniacz mikrofonowy z 24-bitowym przetwornikiem analogowo-cyfrowym i częstotli</w:t>
            </w:r>
            <w:r w:rsidR="00CD59F2">
              <w:rPr>
                <w:rFonts w:ascii="Calibri" w:hAnsi="Calibri"/>
              </w:rPr>
              <w:t>wością próbkowania 44,1 kHz), z </w:t>
            </w:r>
            <w:r w:rsidRPr="00E151CF">
              <w:rPr>
                <w:rFonts w:ascii="Calibri" w:hAnsi="Calibri"/>
              </w:rPr>
              <w:t>5</w:t>
            </w:r>
            <w:r w:rsidR="00CD59F2">
              <w:rPr>
                <w:rFonts w:ascii="Calibri" w:hAnsi="Calibri"/>
              </w:rPr>
              <w:t> zakresami czułości o </w:t>
            </w:r>
            <w:r w:rsidRPr="00E151CF">
              <w:rPr>
                <w:rFonts w:ascii="Calibri" w:hAnsi="Calibri"/>
              </w:rPr>
              <w:t>kalibrowanych wzmocnieniach, podłączany do portu USB 2.0.</w:t>
            </w:r>
            <w:r w:rsidRPr="00E151CF">
              <w:rPr>
                <w:rFonts w:ascii="Calibri" w:hAnsi="Calibri"/>
              </w:rPr>
              <w:br/>
              <w:t>Zaprojektowany specjalnie do pomiaru bezwzględnego natężenia dźwięku, umożliwiający nagrywanie dźwięku systemem dwukanałowym, z pełnym dostępem do ustawień interfejsu z poziomu programu DiagnoScope Specjalista (obsługa całego toru audio niezależnie od mechanizmów systemu operacyjnego jak np. Windows)</w:t>
            </w:r>
            <w:r w:rsidRPr="00E151CF">
              <w:rPr>
                <w:rFonts w:ascii="Calibri" w:hAnsi="Calibri"/>
              </w:rPr>
              <w:br/>
              <w:t>Do wszystkich podstawowych i zaawansowanych zastosowań (wszystkie analizy głosu łącznie z próbą obciążeniową i analizą głosów śpiewaczych), współpracujący z mikrofonami dynamicznymi oraz pojemnościowymi (zasilanie phantom power).</w:t>
            </w:r>
          </w:p>
        </w:tc>
        <w:tc>
          <w:tcPr>
            <w:tcW w:w="627" w:type="dxa"/>
            <w:hideMark/>
          </w:tcPr>
          <w:p w:rsidR="003C7915" w:rsidRPr="00E151CF" w:rsidRDefault="003C7915" w:rsidP="009A03A5">
            <w:pPr>
              <w:contextualSpacing/>
              <w:rPr>
                <w:rFonts w:ascii="Calibri" w:hAnsi="Calibri"/>
              </w:rPr>
            </w:pPr>
            <w:r w:rsidRPr="00E151CF">
              <w:rPr>
                <w:rFonts w:ascii="Calibri" w:hAnsi="Calibri"/>
              </w:rPr>
              <w:t>1</w:t>
            </w:r>
          </w:p>
        </w:tc>
        <w:tc>
          <w:tcPr>
            <w:tcW w:w="2380" w:type="dxa"/>
            <w:vMerge/>
            <w:hideMark/>
          </w:tcPr>
          <w:p w:rsidR="003C7915" w:rsidRPr="00E151CF" w:rsidRDefault="003C7915" w:rsidP="009A03A5">
            <w:pPr>
              <w:contextualSpacing/>
              <w:rPr>
                <w:rFonts w:ascii="Calibri" w:hAnsi="Calibri"/>
              </w:rPr>
            </w:pPr>
          </w:p>
        </w:tc>
        <w:tc>
          <w:tcPr>
            <w:tcW w:w="2540" w:type="dxa"/>
            <w:vMerge/>
            <w:hideMark/>
          </w:tcPr>
          <w:p w:rsidR="003C7915" w:rsidRPr="00E151CF" w:rsidRDefault="003C7915" w:rsidP="009A03A5">
            <w:pPr>
              <w:contextualSpacing/>
              <w:rPr>
                <w:rFonts w:ascii="Calibri" w:hAnsi="Calibri"/>
              </w:rPr>
            </w:pPr>
          </w:p>
        </w:tc>
      </w:tr>
      <w:tr w:rsidR="007C7F31" w:rsidRPr="00E151CF" w:rsidTr="000808F7">
        <w:trPr>
          <w:divId w:val="1432894961"/>
          <w:trHeight w:val="1152"/>
        </w:trPr>
        <w:tc>
          <w:tcPr>
            <w:tcW w:w="545" w:type="dxa"/>
            <w:noWrap/>
            <w:hideMark/>
          </w:tcPr>
          <w:p w:rsidR="003C7915" w:rsidRPr="00E151CF" w:rsidRDefault="003C7915" w:rsidP="009A03A5">
            <w:pPr>
              <w:contextualSpacing/>
              <w:rPr>
                <w:rFonts w:ascii="Calibri" w:hAnsi="Calibri"/>
              </w:rPr>
            </w:pPr>
            <w:r w:rsidRPr="00E151CF">
              <w:rPr>
                <w:rFonts w:ascii="Calibri" w:hAnsi="Calibri"/>
              </w:rPr>
              <w:lastRenderedPageBreak/>
              <w:t>4</w:t>
            </w:r>
          </w:p>
        </w:tc>
        <w:tc>
          <w:tcPr>
            <w:tcW w:w="2860" w:type="dxa"/>
            <w:hideMark/>
          </w:tcPr>
          <w:p w:rsidR="003C7915" w:rsidRPr="00E151CF" w:rsidRDefault="003C7915" w:rsidP="009A03A5">
            <w:pPr>
              <w:contextualSpacing/>
              <w:rPr>
                <w:rFonts w:ascii="Calibri" w:hAnsi="Calibri"/>
              </w:rPr>
            </w:pPr>
            <w:r w:rsidRPr="00E151CF">
              <w:rPr>
                <w:rFonts w:ascii="Calibri" w:hAnsi="Calibri"/>
              </w:rPr>
              <w:t>Wysokiej jakości szerokopasmowe kolumny głośnikowe, pozwalające na wierny odsłuch próbek głosu.</w:t>
            </w:r>
          </w:p>
        </w:tc>
        <w:tc>
          <w:tcPr>
            <w:tcW w:w="627" w:type="dxa"/>
            <w:hideMark/>
          </w:tcPr>
          <w:p w:rsidR="003C7915" w:rsidRPr="00E151CF" w:rsidRDefault="003C7915" w:rsidP="009A03A5">
            <w:pPr>
              <w:contextualSpacing/>
              <w:rPr>
                <w:rFonts w:ascii="Calibri" w:hAnsi="Calibri"/>
              </w:rPr>
            </w:pPr>
            <w:r w:rsidRPr="00E151CF">
              <w:rPr>
                <w:rFonts w:ascii="Calibri" w:hAnsi="Calibri"/>
              </w:rPr>
              <w:t>1</w:t>
            </w:r>
          </w:p>
        </w:tc>
        <w:tc>
          <w:tcPr>
            <w:tcW w:w="2380" w:type="dxa"/>
            <w:vMerge/>
            <w:hideMark/>
          </w:tcPr>
          <w:p w:rsidR="003C7915" w:rsidRPr="00E151CF" w:rsidRDefault="003C7915" w:rsidP="009A03A5">
            <w:pPr>
              <w:contextualSpacing/>
              <w:rPr>
                <w:rFonts w:ascii="Calibri" w:hAnsi="Calibri"/>
              </w:rPr>
            </w:pPr>
          </w:p>
        </w:tc>
        <w:tc>
          <w:tcPr>
            <w:tcW w:w="2540" w:type="dxa"/>
            <w:vMerge/>
            <w:hideMark/>
          </w:tcPr>
          <w:p w:rsidR="003C7915" w:rsidRPr="00E151CF" w:rsidRDefault="003C7915" w:rsidP="009A03A5">
            <w:pPr>
              <w:contextualSpacing/>
              <w:rPr>
                <w:rFonts w:ascii="Calibri" w:hAnsi="Calibri"/>
              </w:rPr>
            </w:pPr>
          </w:p>
        </w:tc>
      </w:tr>
      <w:tr w:rsidR="007C7F31" w:rsidRPr="00E151CF" w:rsidTr="000808F7">
        <w:trPr>
          <w:divId w:val="1432894961"/>
          <w:trHeight w:val="3744"/>
        </w:trPr>
        <w:tc>
          <w:tcPr>
            <w:tcW w:w="545" w:type="dxa"/>
            <w:noWrap/>
            <w:hideMark/>
          </w:tcPr>
          <w:p w:rsidR="003C7915" w:rsidRPr="00E151CF" w:rsidRDefault="003C7915" w:rsidP="009A03A5">
            <w:pPr>
              <w:contextualSpacing/>
              <w:rPr>
                <w:rFonts w:ascii="Calibri" w:hAnsi="Calibri"/>
              </w:rPr>
            </w:pPr>
            <w:r w:rsidRPr="00E151CF">
              <w:rPr>
                <w:rFonts w:ascii="Calibri" w:hAnsi="Calibri"/>
              </w:rPr>
              <w:t>5</w:t>
            </w:r>
          </w:p>
        </w:tc>
        <w:tc>
          <w:tcPr>
            <w:tcW w:w="2860" w:type="dxa"/>
            <w:hideMark/>
          </w:tcPr>
          <w:p w:rsidR="003C7915" w:rsidRPr="00E151CF" w:rsidRDefault="003C7915" w:rsidP="009A03A5">
            <w:pPr>
              <w:contextualSpacing/>
              <w:rPr>
                <w:rFonts w:ascii="Calibri" w:hAnsi="Calibri"/>
              </w:rPr>
            </w:pPr>
            <w:r w:rsidRPr="00E151CF">
              <w:rPr>
                <w:rFonts w:ascii="Calibri" w:hAnsi="Calibri"/>
              </w:rPr>
              <w:t>Videonasopharyngoskop Vivideo o parametrach: szerokość końca dystalnego 3,0 mm, wbudowane źródło światła LED, dł. robocza 300 mm, wygięcie części dystalnej góra/dół - 120 °/120 °, pole widzenia 90 °, przetwornik obrazu CMOS umożliwiający otrzymanie obrazu w formacie 720p [1280 x 720@60p] HDTV, głebia ostrości w zakresie 5mm-50mm.</w:t>
            </w:r>
          </w:p>
        </w:tc>
        <w:tc>
          <w:tcPr>
            <w:tcW w:w="627" w:type="dxa"/>
            <w:hideMark/>
          </w:tcPr>
          <w:p w:rsidR="003C7915" w:rsidRPr="00E151CF" w:rsidRDefault="003C7915" w:rsidP="009A03A5">
            <w:pPr>
              <w:contextualSpacing/>
              <w:rPr>
                <w:rFonts w:ascii="Calibri" w:hAnsi="Calibri"/>
              </w:rPr>
            </w:pPr>
            <w:r w:rsidRPr="00E151CF">
              <w:rPr>
                <w:rFonts w:ascii="Calibri" w:hAnsi="Calibri"/>
              </w:rPr>
              <w:t>1</w:t>
            </w:r>
          </w:p>
        </w:tc>
        <w:tc>
          <w:tcPr>
            <w:tcW w:w="2380" w:type="dxa"/>
            <w:hideMark/>
          </w:tcPr>
          <w:p w:rsidR="003C7915" w:rsidRPr="00E151CF" w:rsidRDefault="003C7915" w:rsidP="009A03A5">
            <w:pPr>
              <w:contextualSpacing/>
              <w:rPr>
                <w:rFonts w:ascii="Calibri" w:hAnsi="Calibri"/>
              </w:rPr>
            </w:pPr>
            <w:r w:rsidRPr="00E151CF">
              <w:rPr>
                <w:rFonts w:ascii="Calibri" w:hAnsi="Calibri"/>
              </w:rPr>
              <w:t>Kompatybilność z posiadanym na oddziale otolaryngologii sterownikiem kamery CP-1000 firmy Pentax.</w:t>
            </w:r>
          </w:p>
        </w:tc>
        <w:tc>
          <w:tcPr>
            <w:tcW w:w="2540" w:type="dxa"/>
            <w:vMerge w:val="restart"/>
            <w:hideMark/>
          </w:tcPr>
          <w:p w:rsidR="003C7915" w:rsidRPr="00E151CF" w:rsidRDefault="003C7915" w:rsidP="00CD59F2">
            <w:pPr>
              <w:contextualSpacing/>
              <w:rPr>
                <w:rFonts w:ascii="Calibri" w:hAnsi="Calibri"/>
              </w:rPr>
            </w:pPr>
            <w:r w:rsidRPr="00E151CF">
              <w:rPr>
                <w:rFonts w:ascii="Calibri" w:hAnsi="Calibri"/>
              </w:rPr>
              <w:t>Zestaw videoendoskopów umożliwiający videoanalizę strun głosowych u co najmniej trzech pacjentów, bez przestojów spowodowanych dekontaminacją videoendoskopów. Videoendoskopy w różnych średnicach, w</w:t>
            </w:r>
            <w:r w:rsidR="00CD59F2">
              <w:rPr>
                <w:rFonts w:ascii="Calibri" w:hAnsi="Calibri"/>
              </w:rPr>
              <w:t> </w:t>
            </w:r>
            <w:r w:rsidRPr="00E151CF">
              <w:rPr>
                <w:rFonts w:ascii="Calibri" w:hAnsi="Calibri"/>
              </w:rPr>
              <w:t xml:space="preserve">tym o szerokości końca dystalnego nieprzekraczającej 3 mm, </w:t>
            </w:r>
            <w:r w:rsidRPr="00E151CF">
              <w:rPr>
                <w:rFonts w:ascii="Calibri" w:hAnsi="Calibri"/>
              </w:rPr>
              <w:lastRenderedPageBreak/>
              <w:t>dzięki czemu istnieje możliwość zbadania dzieci z anatomią o wąskich stru</w:t>
            </w:r>
            <w:r w:rsidR="00B25B28" w:rsidRPr="00E151CF">
              <w:rPr>
                <w:rFonts w:ascii="Calibri" w:hAnsi="Calibri"/>
              </w:rPr>
              <w:t>kturach. Videoendoskopy o śr.</w:t>
            </w:r>
            <w:r w:rsidR="00CD59F2">
              <w:rPr>
                <w:rFonts w:ascii="Calibri" w:hAnsi="Calibri"/>
              </w:rPr>
              <w:t> </w:t>
            </w:r>
            <w:r w:rsidR="00B25B28" w:rsidRPr="00E151CF">
              <w:rPr>
                <w:rFonts w:ascii="Calibri" w:hAnsi="Calibri"/>
              </w:rPr>
              <w:t>4 </w:t>
            </w:r>
            <w:r w:rsidRPr="00E151CF">
              <w:rPr>
                <w:rFonts w:ascii="Calibri" w:hAnsi="Calibri"/>
              </w:rPr>
              <w:t xml:space="preserve">mm z wbudowanym mikrofonem, umożliwiającym zbieranie </w:t>
            </w:r>
            <w:r w:rsidR="00CD59F2" w:rsidRPr="00E151CF">
              <w:rPr>
                <w:rFonts w:ascii="Calibri" w:hAnsi="Calibri"/>
              </w:rPr>
              <w:t>dźwięków</w:t>
            </w:r>
            <w:r w:rsidRPr="00E151CF">
              <w:rPr>
                <w:rFonts w:ascii="Calibri" w:hAnsi="Calibri"/>
              </w:rPr>
              <w:t xml:space="preserve"> w trakcie fonacji pacjenta bez potrzeby zakładania mikrofonu krtaniowego, dzięki czemu istnieje możliwość wykonania badania u nadpobudliwych pacjentów.</w:t>
            </w:r>
          </w:p>
        </w:tc>
      </w:tr>
      <w:tr w:rsidR="007C7F31" w:rsidRPr="00E151CF" w:rsidTr="000808F7">
        <w:trPr>
          <w:divId w:val="1432894961"/>
          <w:trHeight w:val="4279"/>
        </w:trPr>
        <w:tc>
          <w:tcPr>
            <w:tcW w:w="545" w:type="dxa"/>
            <w:noWrap/>
            <w:hideMark/>
          </w:tcPr>
          <w:p w:rsidR="003C7915" w:rsidRPr="00E151CF" w:rsidRDefault="003C7915" w:rsidP="009A03A5">
            <w:pPr>
              <w:contextualSpacing/>
              <w:rPr>
                <w:rFonts w:ascii="Calibri" w:hAnsi="Calibri"/>
              </w:rPr>
            </w:pPr>
            <w:r w:rsidRPr="00E151CF">
              <w:rPr>
                <w:rFonts w:ascii="Calibri" w:hAnsi="Calibri"/>
              </w:rPr>
              <w:lastRenderedPageBreak/>
              <w:t>6</w:t>
            </w:r>
          </w:p>
        </w:tc>
        <w:tc>
          <w:tcPr>
            <w:tcW w:w="2860" w:type="dxa"/>
            <w:hideMark/>
          </w:tcPr>
          <w:p w:rsidR="003C7915" w:rsidRPr="00E151CF" w:rsidRDefault="003C7915" w:rsidP="009A03A5">
            <w:pPr>
              <w:contextualSpacing/>
              <w:rPr>
                <w:rFonts w:ascii="Calibri" w:hAnsi="Calibri"/>
              </w:rPr>
            </w:pPr>
            <w:r w:rsidRPr="00E151CF">
              <w:rPr>
                <w:rFonts w:ascii="Calibri" w:hAnsi="Calibri"/>
              </w:rPr>
              <w:t>Videosasopharyngoskop EV-NE posiadający wbudowany mikrofon. Parametry oferowanego</w:t>
            </w:r>
            <w:r w:rsidRPr="00E151CF">
              <w:rPr>
                <w:rFonts w:ascii="Calibri" w:hAnsi="Calibri"/>
              </w:rPr>
              <w:br/>
              <w:t>videonasopharyngoskopu: śr. 4,0 mm, dł. robocza 320 mm, wygięcie części dystalnej góra/dół - 130 °/130 °, pole widzenia 80 °,częstotliwość mikrofonu 20 - 20, 000 Hz, przetwornik obrazu 1/10" CCD o rozdzielczości 500 x 582 pixele, rozdzielczość pozioma 312 linii, pionowa 420 linii.</w:t>
            </w:r>
          </w:p>
        </w:tc>
        <w:tc>
          <w:tcPr>
            <w:tcW w:w="627" w:type="dxa"/>
            <w:hideMark/>
          </w:tcPr>
          <w:p w:rsidR="003C7915" w:rsidRPr="00E151CF" w:rsidRDefault="003C7915" w:rsidP="009A03A5">
            <w:pPr>
              <w:contextualSpacing/>
              <w:rPr>
                <w:rFonts w:ascii="Calibri" w:hAnsi="Calibri"/>
              </w:rPr>
            </w:pPr>
            <w:r w:rsidRPr="00E151CF">
              <w:rPr>
                <w:rFonts w:ascii="Calibri" w:hAnsi="Calibri"/>
              </w:rPr>
              <w:t>2</w:t>
            </w:r>
          </w:p>
        </w:tc>
        <w:tc>
          <w:tcPr>
            <w:tcW w:w="2380" w:type="dxa"/>
            <w:hideMark/>
          </w:tcPr>
          <w:p w:rsidR="003C7915" w:rsidRPr="00E151CF" w:rsidRDefault="003C7915" w:rsidP="009A03A5">
            <w:pPr>
              <w:contextualSpacing/>
              <w:rPr>
                <w:rFonts w:ascii="Calibri" w:hAnsi="Calibri"/>
              </w:rPr>
            </w:pPr>
            <w:r w:rsidRPr="00E151CF">
              <w:rPr>
                <w:rFonts w:ascii="Calibri" w:hAnsi="Calibri"/>
              </w:rPr>
              <w:t>Kompatybilność z posiadanym na oddziale otolaryngologii sterownikiem kamery Matrix E firmy Xion.</w:t>
            </w:r>
          </w:p>
        </w:tc>
        <w:tc>
          <w:tcPr>
            <w:tcW w:w="2540" w:type="dxa"/>
            <w:vMerge/>
            <w:hideMark/>
          </w:tcPr>
          <w:p w:rsidR="003C7915" w:rsidRPr="00E151CF" w:rsidRDefault="003C7915" w:rsidP="009A03A5">
            <w:pPr>
              <w:contextualSpacing/>
              <w:rPr>
                <w:rFonts w:ascii="Calibri" w:hAnsi="Calibri"/>
              </w:rPr>
            </w:pPr>
          </w:p>
        </w:tc>
      </w:tr>
      <w:bookmarkEnd w:id="0"/>
    </w:tbl>
    <w:p w:rsidR="00247E7B" w:rsidRPr="00E151CF" w:rsidRDefault="00EA76F4" w:rsidP="009A03A5">
      <w:pPr>
        <w:spacing w:after="0" w:line="240" w:lineRule="auto"/>
        <w:contextualSpacing/>
        <w:rPr>
          <w:rFonts w:ascii="Calibri" w:hAnsi="Calibri"/>
        </w:rPr>
      </w:pPr>
      <w:r w:rsidRPr="00E151CF">
        <w:rPr>
          <w:rFonts w:ascii="Calibri" w:hAnsi="Calibri"/>
        </w:rPr>
        <w:lastRenderedPageBreak/>
        <w:fldChar w:fldCharType="end"/>
      </w:r>
    </w:p>
    <w:p w:rsidR="00AE2B2A" w:rsidRPr="00E151CF" w:rsidRDefault="00AE2B2A" w:rsidP="006B2693">
      <w:pPr>
        <w:spacing w:after="0" w:line="240" w:lineRule="auto"/>
        <w:ind w:left="567"/>
        <w:contextualSpacing/>
        <w:rPr>
          <w:rFonts w:ascii="Calibri" w:hAnsi="Calibri"/>
          <w:b/>
        </w:rPr>
      </w:pPr>
    </w:p>
    <w:p w:rsidR="00AE2B2A" w:rsidRPr="00E151CF" w:rsidRDefault="00AE2B2A" w:rsidP="00E40EC4">
      <w:pPr>
        <w:pStyle w:val="Akapitzlist"/>
        <w:numPr>
          <w:ilvl w:val="0"/>
          <w:numId w:val="12"/>
        </w:numPr>
        <w:tabs>
          <w:tab w:val="left" w:pos="1134"/>
        </w:tabs>
        <w:jc w:val="both"/>
        <w:rPr>
          <w:rFonts w:ascii="Calibri" w:hAnsi="Calibri"/>
          <w:sz w:val="22"/>
          <w:szCs w:val="22"/>
          <w:lang w:val="pl-PL"/>
        </w:rPr>
      </w:pPr>
      <w:r w:rsidRPr="00E151CF">
        <w:rPr>
          <w:rFonts w:ascii="Calibri" w:hAnsi="Calibri"/>
          <w:b/>
          <w:sz w:val="22"/>
          <w:szCs w:val="22"/>
          <w:lang w:val="pl-PL"/>
        </w:rPr>
        <w:t xml:space="preserve">Sposób organizacji </w:t>
      </w:r>
      <w:r w:rsidR="002B1DA8" w:rsidRPr="00E151CF">
        <w:rPr>
          <w:rFonts w:ascii="Calibri" w:hAnsi="Calibri"/>
          <w:b/>
          <w:sz w:val="22"/>
          <w:szCs w:val="22"/>
          <w:lang w:val="pl-PL"/>
        </w:rPr>
        <w:t>procesu ofertowego</w:t>
      </w:r>
      <w:r w:rsidR="00B25B28" w:rsidRPr="00E151CF">
        <w:rPr>
          <w:rFonts w:ascii="Calibri" w:hAnsi="Calibri"/>
          <w:b/>
          <w:sz w:val="22"/>
          <w:szCs w:val="22"/>
          <w:lang w:val="pl-PL"/>
        </w:rPr>
        <w:t>;</w:t>
      </w:r>
      <w:r w:rsidR="002B1DA8" w:rsidRPr="00E151CF">
        <w:rPr>
          <w:rFonts w:ascii="Calibri" w:hAnsi="Calibri"/>
          <w:b/>
          <w:sz w:val="22"/>
          <w:szCs w:val="22"/>
          <w:lang w:val="pl-PL"/>
        </w:rPr>
        <w:t xml:space="preserve"> metody oceny decyzji. </w:t>
      </w:r>
    </w:p>
    <w:p w:rsidR="002B1DA8" w:rsidRPr="00E151CF" w:rsidRDefault="002B1DA8" w:rsidP="006B2693">
      <w:pPr>
        <w:pStyle w:val="Akapitzlist"/>
        <w:ind w:left="567"/>
        <w:jc w:val="both"/>
        <w:rPr>
          <w:rFonts w:ascii="Calibri" w:hAnsi="Calibri"/>
          <w:sz w:val="22"/>
          <w:szCs w:val="22"/>
          <w:lang w:val="pl-PL"/>
        </w:rPr>
      </w:pPr>
    </w:p>
    <w:p w:rsidR="00640EC1" w:rsidRPr="00E151CF" w:rsidRDefault="00640EC1" w:rsidP="006B2693">
      <w:pPr>
        <w:pStyle w:val="Akapitzlist"/>
        <w:numPr>
          <w:ilvl w:val="0"/>
          <w:numId w:val="1"/>
        </w:numPr>
        <w:ind w:left="567"/>
        <w:jc w:val="both"/>
        <w:rPr>
          <w:rFonts w:ascii="Calibri" w:hAnsi="Calibri"/>
          <w:sz w:val="22"/>
          <w:szCs w:val="22"/>
          <w:lang w:val="pl-PL"/>
        </w:rPr>
      </w:pPr>
      <w:r w:rsidRPr="00E151CF">
        <w:rPr>
          <w:rFonts w:ascii="Calibri" w:hAnsi="Calibri"/>
          <w:sz w:val="22"/>
          <w:szCs w:val="22"/>
          <w:lang w:val="pl-PL"/>
        </w:rPr>
        <w:t xml:space="preserve">Rozpatrywane będą wyłącznie wnioski pełne. </w:t>
      </w:r>
    </w:p>
    <w:p w:rsidR="006B2693" w:rsidRDefault="00B11972" w:rsidP="006B2693">
      <w:pPr>
        <w:pStyle w:val="Akapitzlist"/>
        <w:numPr>
          <w:ilvl w:val="0"/>
          <w:numId w:val="1"/>
        </w:numPr>
        <w:ind w:left="567"/>
        <w:jc w:val="both"/>
        <w:rPr>
          <w:rFonts w:ascii="Calibri" w:hAnsi="Calibri"/>
          <w:sz w:val="22"/>
          <w:szCs w:val="22"/>
          <w:lang w:val="pl-PL"/>
        </w:rPr>
      </w:pPr>
      <w:r w:rsidRPr="00E151CF">
        <w:rPr>
          <w:rFonts w:ascii="Calibri" w:hAnsi="Calibri"/>
          <w:sz w:val="22"/>
          <w:szCs w:val="22"/>
          <w:lang w:val="pl-PL"/>
        </w:rPr>
        <w:t>Ocena</w:t>
      </w:r>
      <w:r w:rsidR="00AE2B2A" w:rsidRPr="00E151CF">
        <w:rPr>
          <w:rFonts w:ascii="Calibri" w:hAnsi="Calibri"/>
          <w:sz w:val="22"/>
          <w:szCs w:val="22"/>
          <w:lang w:val="pl-PL"/>
        </w:rPr>
        <w:t xml:space="preserve"> ofert</w:t>
      </w:r>
      <w:r w:rsidRPr="00E151CF">
        <w:rPr>
          <w:rFonts w:ascii="Calibri" w:hAnsi="Calibri"/>
          <w:sz w:val="22"/>
          <w:szCs w:val="22"/>
          <w:lang w:val="pl-PL"/>
        </w:rPr>
        <w:t xml:space="preserve"> składa się z dwóch etapów:</w:t>
      </w:r>
    </w:p>
    <w:p w:rsidR="006B2693" w:rsidRDefault="00B11972" w:rsidP="006B2693">
      <w:pPr>
        <w:pStyle w:val="Akapitzlist"/>
        <w:numPr>
          <w:ilvl w:val="1"/>
          <w:numId w:val="1"/>
        </w:numPr>
        <w:jc w:val="both"/>
        <w:rPr>
          <w:rFonts w:ascii="Calibri" w:hAnsi="Calibri"/>
          <w:sz w:val="22"/>
          <w:szCs w:val="22"/>
          <w:lang w:val="pl-PL"/>
        </w:rPr>
      </w:pPr>
      <w:r w:rsidRPr="006B2693">
        <w:rPr>
          <w:rFonts w:ascii="Calibri" w:hAnsi="Calibri"/>
          <w:sz w:val="22"/>
          <w:szCs w:val="22"/>
          <w:lang w:val="pl-PL"/>
        </w:rPr>
        <w:t xml:space="preserve">I etap – </w:t>
      </w:r>
      <w:r w:rsidR="00B25B28" w:rsidRPr="006B2693">
        <w:rPr>
          <w:rFonts w:ascii="Calibri" w:hAnsi="Calibri"/>
          <w:sz w:val="22"/>
          <w:szCs w:val="22"/>
          <w:lang w:val="pl-PL"/>
        </w:rPr>
        <w:t>ocena formalna.</w:t>
      </w:r>
    </w:p>
    <w:p w:rsidR="00B11972" w:rsidRPr="006B2693" w:rsidRDefault="00B11972" w:rsidP="006B2693">
      <w:pPr>
        <w:pStyle w:val="Akapitzlist"/>
        <w:numPr>
          <w:ilvl w:val="1"/>
          <w:numId w:val="1"/>
        </w:numPr>
        <w:jc w:val="both"/>
        <w:rPr>
          <w:rFonts w:ascii="Calibri" w:hAnsi="Calibri"/>
          <w:sz w:val="22"/>
          <w:szCs w:val="22"/>
          <w:lang w:val="pl-PL"/>
        </w:rPr>
      </w:pPr>
      <w:r w:rsidRPr="006B2693">
        <w:rPr>
          <w:rFonts w:ascii="Calibri" w:hAnsi="Calibri"/>
          <w:sz w:val="22"/>
          <w:szCs w:val="22"/>
          <w:lang w:val="pl-PL"/>
        </w:rPr>
        <w:t xml:space="preserve">II etap – </w:t>
      </w:r>
      <w:r w:rsidR="00640EC1" w:rsidRPr="006B2693">
        <w:rPr>
          <w:rFonts w:ascii="Calibri" w:hAnsi="Calibri"/>
          <w:sz w:val="22"/>
          <w:szCs w:val="22"/>
          <w:lang w:val="pl-PL"/>
        </w:rPr>
        <w:t xml:space="preserve">ocena </w:t>
      </w:r>
      <w:r w:rsidR="001B4A78" w:rsidRPr="006B2693">
        <w:rPr>
          <w:rFonts w:ascii="Calibri" w:hAnsi="Calibri"/>
          <w:sz w:val="22"/>
          <w:szCs w:val="22"/>
          <w:lang w:val="pl-PL"/>
        </w:rPr>
        <w:t>w</w:t>
      </w:r>
      <w:r w:rsidRPr="006B2693">
        <w:rPr>
          <w:rFonts w:ascii="Calibri" w:hAnsi="Calibri"/>
          <w:sz w:val="22"/>
          <w:szCs w:val="22"/>
          <w:lang w:val="pl-PL"/>
        </w:rPr>
        <w:t>ażnych czynników</w:t>
      </w:r>
      <w:r w:rsidR="00B25B28" w:rsidRPr="006B2693">
        <w:rPr>
          <w:rFonts w:ascii="Calibri" w:hAnsi="Calibri"/>
          <w:sz w:val="22"/>
          <w:szCs w:val="22"/>
          <w:lang w:val="pl-PL"/>
        </w:rPr>
        <w:t xml:space="preserve"> (opisanych w pkt II, ppkt 2)</w:t>
      </w:r>
      <w:r w:rsidRPr="006B2693">
        <w:rPr>
          <w:rFonts w:ascii="Calibri" w:hAnsi="Calibri"/>
          <w:sz w:val="22"/>
          <w:szCs w:val="22"/>
          <w:lang w:val="pl-PL"/>
        </w:rPr>
        <w:t>.</w:t>
      </w:r>
    </w:p>
    <w:p w:rsidR="00B11972" w:rsidRPr="00E151CF" w:rsidRDefault="00B11972" w:rsidP="006B2693">
      <w:pPr>
        <w:pStyle w:val="Akapitzlist"/>
        <w:numPr>
          <w:ilvl w:val="0"/>
          <w:numId w:val="1"/>
        </w:numPr>
        <w:ind w:left="567"/>
        <w:jc w:val="both"/>
        <w:rPr>
          <w:rFonts w:ascii="Calibri" w:hAnsi="Calibri"/>
          <w:sz w:val="22"/>
          <w:szCs w:val="22"/>
          <w:lang w:val="pl-PL"/>
        </w:rPr>
      </w:pPr>
      <w:r w:rsidRPr="00E151CF">
        <w:rPr>
          <w:rFonts w:ascii="Calibri" w:hAnsi="Calibri"/>
          <w:sz w:val="22"/>
          <w:szCs w:val="22"/>
          <w:lang w:val="pl-PL"/>
        </w:rPr>
        <w:t xml:space="preserve">Ważnymi czynnikami oceny </w:t>
      </w:r>
      <w:r w:rsidR="002B1DA8" w:rsidRPr="00E151CF">
        <w:rPr>
          <w:rFonts w:ascii="Calibri" w:hAnsi="Calibri"/>
          <w:sz w:val="22"/>
          <w:szCs w:val="22"/>
          <w:lang w:val="pl-PL"/>
        </w:rPr>
        <w:t>ofert</w:t>
      </w:r>
      <w:r w:rsidRPr="00E151CF">
        <w:rPr>
          <w:rFonts w:ascii="Calibri" w:hAnsi="Calibri"/>
          <w:sz w:val="22"/>
          <w:szCs w:val="22"/>
          <w:lang w:val="pl-PL"/>
        </w:rPr>
        <w:t xml:space="preserve"> </w:t>
      </w:r>
      <w:r w:rsidR="00AE2B2A" w:rsidRPr="00E151CF">
        <w:rPr>
          <w:rFonts w:ascii="Calibri" w:hAnsi="Calibri"/>
          <w:sz w:val="22"/>
          <w:szCs w:val="22"/>
          <w:lang w:val="pl-PL"/>
        </w:rPr>
        <w:t>są:</w:t>
      </w:r>
      <w:r w:rsidRPr="00E151CF">
        <w:rPr>
          <w:rFonts w:ascii="Calibri" w:hAnsi="Calibri"/>
          <w:sz w:val="22"/>
          <w:szCs w:val="22"/>
          <w:lang w:val="pl-PL"/>
        </w:rPr>
        <w:t xml:space="preserve"> </w:t>
      </w:r>
    </w:p>
    <w:p w:rsidR="00B11972" w:rsidRPr="00E151CF" w:rsidRDefault="00B11972" w:rsidP="006B2693">
      <w:pPr>
        <w:pStyle w:val="Akapitzlist"/>
        <w:numPr>
          <w:ilvl w:val="1"/>
          <w:numId w:val="1"/>
        </w:numPr>
        <w:jc w:val="both"/>
        <w:rPr>
          <w:rFonts w:ascii="Calibri" w:hAnsi="Calibri"/>
          <w:sz w:val="22"/>
          <w:szCs w:val="22"/>
          <w:lang w:val="pl-PL"/>
        </w:rPr>
      </w:pPr>
      <w:r w:rsidRPr="00E151CF">
        <w:rPr>
          <w:rFonts w:ascii="Calibri" w:hAnsi="Calibri"/>
          <w:sz w:val="22"/>
          <w:szCs w:val="22"/>
          <w:lang w:val="pl-PL"/>
        </w:rPr>
        <w:t>zgodność parametrów technicznych Sprzętu medycznego z potrzebami opisanymi we Wniosku;</w:t>
      </w:r>
    </w:p>
    <w:p w:rsidR="00B11972" w:rsidRPr="00E151CF" w:rsidRDefault="00B11972" w:rsidP="006B2693">
      <w:pPr>
        <w:pStyle w:val="Akapitzlist"/>
        <w:numPr>
          <w:ilvl w:val="1"/>
          <w:numId w:val="1"/>
        </w:numPr>
        <w:jc w:val="both"/>
        <w:rPr>
          <w:rFonts w:ascii="Calibri" w:hAnsi="Calibri"/>
          <w:sz w:val="22"/>
          <w:szCs w:val="22"/>
          <w:lang w:val="pl-PL"/>
        </w:rPr>
      </w:pPr>
      <w:r w:rsidRPr="00E151CF">
        <w:rPr>
          <w:rFonts w:ascii="Calibri" w:hAnsi="Calibri"/>
          <w:sz w:val="22"/>
          <w:szCs w:val="22"/>
          <w:lang w:val="pl-PL"/>
        </w:rPr>
        <w:t>warunki świadczenia usług serwisowych i gwarancje;</w:t>
      </w:r>
    </w:p>
    <w:p w:rsidR="00B11972" w:rsidRPr="00E151CF" w:rsidRDefault="00B11972" w:rsidP="006B2693">
      <w:pPr>
        <w:pStyle w:val="Akapitzlist"/>
        <w:numPr>
          <w:ilvl w:val="1"/>
          <w:numId w:val="1"/>
        </w:numPr>
        <w:jc w:val="both"/>
        <w:rPr>
          <w:rFonts w:ascii="Calibri" w:hAnsi="Calibri"/>
          <w:sz w:val="22"/>
          <w:szCs w:val="22"/>
          <w:lang w:val="pl-PL"/>
        </w:rPr>
      </w:pPr>
      <w:r w:rsidRPr="00E151CF">
        <w:rPr>
          <w:rFonts w:ascii="Calibri" w:hAnsi="Calibri"/>
          <w:sz w:val="22"/>
          <w:szCs w:val="22"/>
          <w:lang w:val="pl-PL"/>
        </w:rPr>
        <w:t>niezbędne szkolenie personelu medycznego;</w:t>
      </w:r>
    </w:p>
    <w:p w:rsidR="00B11972" w:rsidRPr="00E151CF" w:rsidRDefault="00B11972" w:rsidP="006B2693">
      <w:pPr>
        <w:pStyle w:val="Akapitzlist"/>
        <w:numPr>
          <w:ilvl w:val="1"/>
          <w:numId w:val="1"/>
        </w:numPr>
        <w:jc w:val="both"/>
        <w:rPr>
          <w:rFonts w:ascii="Calibri" w:hAnsi="Calibri"/>
          <w:sz w:val="22"/>
          <w:szCs w:val="22"/>
          <w:lang w:val="pl-PL"/>
        </w:rPr>
      </w:pPr>
      <w:r w:rsidRPr="00E151CF">
        <w:rPr>
          <w:rFonts w:ascii="Calibri" w:hAnsi="Calibri"/>
          <w:sz w:val="22"/>
          <w:szCs w:val="22"/>
          <w:lang w:val="pl-PL"/>
        </w:rPr>
        <w:t>ocena przyszłych potrzeb dotyczących części zamiennych;</w:t>
      </w:r>
    </w:p>
    <w:p w:rsidR="00B11972" w:rsidRPr="00E151CF" w:rsidRDefault="00B11972" w:rsidP="006B2693">
      <w:pPr>
        <w:pStyle w:val="Akapitzlist"/>
        <w:numPr>
          <w:ilvl w:val="1"/>
          <w:numId w:val="1"/>
        </w:numPr>
        <w:jc w:val="both"/>
        <w:rPr>
          <w:rFonts w:ascii="Calibri" w:hAnsi="Calibri"/>
          <w:sz w:val="22"/>
          <w:szCs w:val="22"/>
          <w:lang w:val="pl-PL"/>
        </w:rPr>
      </w:pPr>
      <w:r w:rsidRPr="00E151CF">
        <w:rPr>
          <w:rFonts w:ascii="Calibri" w:hAnsi="Calibri"/>
          <w:sz w:val="22"/>
          <w:szCs w:val="22"/>
          <w:lang w:val="pl-PL"/>
        </w:rPr>
        <w:t>niezbędne licencje do używania Sprzętu medycznego opartego na szpitalnym systemie informatycznym;</w:t>
      </w:r>
    </w:p>
    <w:p w:rsidR="00B11972" w:rsidRPr="00E151CF" w:rsidRDefault="00B11972" w:rsidP="006B2693">
      <w:pPr>
        <w:pStyle w:val="Akapitzlist"/>
        <w:numPr>
          <w:ilvl w:val="1"/>
          <w:numId w:val="1"/>
        </w:numPr>
        <w:jc w:val="both"/>
        <w:rPr>
          <w:rFonts w:ascii="Calibri" w:hAnsi="Calibri"/>
          <w:sz w:val="22"/>
          <w:szCs w:val="22"/>
          <w:lang w:val="pl-PL"/>
        </w:rPr>
      </w:pPr>
      <w:r w:rsidRPr="00E151CF">
        <w:rPr>
          <w:rFonts w:ascii="Calibri" w:hAnsi="Calibri"/>
          <w:sz w:val="22"/>
          <w:szCs w:val="22"/>
          <w:lang w:val="pl-PL"/>
        </w:rPr>
        <w:t>cena;</w:t>
      </w:r>
    </w:p>
    <w:p w:rsidR="00AE2B2A" w:rsidRPr="00E151CF" w:rsidRDefault="00B11972" w:rsidP="006B2693">
      <w:pPr>
        <w:pStyle w:val="Akapitzlist"/>
        <w:numPr>
          <w:ilvl w:val="1"/>
          <w:numId w:val="1"/>
        </w:numPr>
        <w:jc w:val="both"/>
        <w:rPr>
          <w:rFonts w:ascii="Calibri" w:hAnsi="Calibri"/>
          <w:sz w:val="22"/>
          <w:szCs w:val="22"/>
          <w:lang w:val="pl-PL"/>
        </w:rPr>
      </w:pPr>
      <w:r w:rsidRPr="00E151CF">
        <w:rPr>
          <w:rFonts w:ascii="Calibri" w:hAnsi="Calibri"/>
          <w:sz w:val="22"/>
          <w:szCs w:val="22"/>
          <w:lang w:val="pl-PL"/>
        </w:rPr>
        <w:t>zniżki.</w:t>
      </w:r>
    </w:p>
    <w:p w:rsidR="00B11972" w:rsidRPr="00E151CF" w:rsidRDefault="00B11972" w:rsidP="006B2693">
      <w:pPr>
        <w:pStyle w:val="Akapitzlist"/>
        <w:numPr>
          <w:ilvl w:val="0"/>
          <w:numId w:val="1"/>
        </w:numPr>
        <w:ind w:left="567" w:hanging="426"/>
        <w:jc w:val="both"/>
        <w:rPr>
          <w:rFonts w:ascii="Calibri" w:hAnsi="Calibri"/>
          <w:sz w:val="22"/>
          <w:szCs w:val="22"/>
          <w:lang w:val="pl-PL"/>
        </w:rPr>
      </w:pPr>
      <w:r w:rsidRPr="00E151CF">
        <w:rPr>
          <w:rFonts w:ascii="Calibri" w:hAnsi="Calibri"/>
          <w:sz w:val="22"/>
          <w:szCs w:val="22"/>
          <w:lang w:val="pl-PL"/>
        </w:rPr>
        <w:t>Fundacja traktuje w jednakowy sposób wszystkie podmioty, które złożyły oferty i gwarantuje uczciwą konkurencję w postępowaniu.</w:t>
      </w:r>
    </w:p>
    <w:p w:rsidR="00B11972" w:rsidRPr="00E151CF" w:rsidRDefault="00B11972" w:rsidP="006B2693">
      <w:pPr>
        <w:pStyle w:val="Akapitzlist"/>
        <w:numPr>
          <w:ilvl w:val="0"/>
          <w:numId w:val="1"/>
        </w:numPr>
        <w:ind w:left="567"/>
        <w:jc w:val="both"/>
        <w:rPr>
          <w:rFonts w:ascii="Calibri" w:hAnsi="Calibri"/>
          <w:sz w:val="22"/>
          <w:szCs w:val="22"/>
          <w:lang w:val="pl-PL"/>
        </w:rPr>
      </w:pPr>
      <w:r w:rsidRPr="00E151CF">
        <w:rPr>
          <w:rFonts w:ascii="Calibri" w:hAnsi="Calibri"/>
          <w:sz w:val="22"/>
          <w:szCs w:val="22"/>
          <w:lang w:val="pl-PL"/>
        </w:rPr>
        <w:t xml:space="preserve">Uczestnicy </w:t>
      </w:r>
      <w:r w:rsidR="002B1DA8" w:rsidRPr="00E151CF">
        <w:rPr>
          <w:rFonts w:ascii="Calibri" w:hAnsi="Calibri"/>
          <w:sz w:val="22"/>
          <w:szCs w:val="22"/>
          <w:lang w:val="pl-PL"/>
        </w:rPr>
        <w:t>postępowania ofertowego</w:t>
      </w:r>
      <w:r w:rsidRPr="00E151CF">
        <w:rPr>
          <w:rFonts w:ascii="Calibri" w:hAnsi="Calibri"/>
          <w:sz w:val="22"/>
          <w:szCs w:val="22"/>
          <w:lang w:val="pl-PL"/>
        </w:rPr>
        <w:t xml:space="preserve"> powinni składać oferty, które są wiążące przez okres 30 dni od dnia następującego po upływie terminu składania ofert.</w:t>
      </w:r>
    </w:p>
    <w:p w:rsidR="00B25B28" w:rsidRPr="00E151CF" w:rsidRDefault="00AE2B2A" w:rsidP="006B2693">
      <w:pPr>
        <w:pStyle w:val="Akapitzlist"/>
        <w:numPr>
          <w:ilvl w:val="0"/>
          <w:numId w:val="1"/>
        </w:numPr>
        <w:ind w:left="567"/>
        <w:jc w:val="both"/>
        <w:rPr>
          <w:rFonts w:ascii="Calibri" w:hAnsi="Calibri"/>
          <w:sz w:val="22"/>
          <w:szCs w:val="22"/>
          <w:lang w:val="pl-PL"/>
        </w:rPr>
      </w:pPr>
      <w:r w:rsidRPr="00E151CF">
        <w:rPr>
          <w:rFonts w:ascii="Calibri" w:hAnsi="Calibri"/>
          <w:sz w:val="22"/>
          <w:szCs w:val="22"/>
          <w:lang w:val="pl-PL"/>
        </w:rPr>
        <w:t xml:space="preserve">Fundacja może bez uzasadnienia zmienić lub zakończyć </w:t>
      </w:r>
      <w:r w:rsidR="002B1DA8" w:rsidRPr="00E151CF">
        <w:rPr>
          <w:rFonts w:ascii="Calibri" w:hAnsi="Calibri"/>
          <w:sz w:val="22"/>
          <w:szCs w:val="22"/>
          <w:lang w:val="pl-PL"/>
        </w:rPr>
        <w:t>postepowanie ofertowe</w:t>
      </w:r>
      <w:r w:rsidRPr="00E151CF">
        <w:rPr>
          <w:rFonts w:ascii="Calibri" w:hAnsi="Calibri"/>
          <w:sz w:val="22"/>
          <w:szCs w:val="22"/>
          <w:lang w:val="pl-PL"/>
        </w:rPr>
        <w:t xml:space="preserve"> bez wyboru którejkolwiek z ofert lub może przedłużyć okres na rozpatrzenie złożonych ofert, informując wszystkich uczestników </w:t>
      </w:r>
      <w:r w:rsidR="002B1DA8" w:rsidRPr="00E151CF">
        <w:rPr>
          <w:rFonts w:ascii="Calibri" w:hAnsi="Calibri"/>
          <w:sz w:val="22"/>
          <w:szCs w:val="22"/>
          <w:lang w:val="pl-PL"/>
        </w:rPr>
        <w:t>postępowania ofertowego</w:t>
      </w:r>
      <w:r w:rsidR="00657314" w:rsidRPr="00E151CF">
        <w:rPr>
          <w:rFonts w:ascii="Calibri" w:hAnsi="Calibri"/>
          <w:sz w:val="22"/>
          <w:szCs w:val="22"/>
          <w:lang w:val="pl-PL"/>
        </w:rPr>
        <w:t xml:space="preserve"> </w:t>
      </w:r>
      <w:r w:rsidRPr="00E151CF">
        <w:rPr>
          <w:rFonts w:ascii="Calibri" w:hAnsi="Calibri"/>
          <w:sz w:val="22"/>
          <w:szCs w:val="22"/>
          <w:lang w:val="pl-PL"/>
        </w:rPr>
        <w:t>o swojej decyzji.</w:t>
      </w:r>
    </w:p>
    <w:p w:rsidR="002B1DA8" w:rsidRPr="00E151CF" w:rsidRDefault="002B1DA8" w:rsidP="006B2693">
      <w:pPr>
        <w:pStyle w:val="Akapitzlist"/>
        <w:numPr>
          <w:ilvl w:val="0"/>
          <w:numId w:val="1"/>
        </w:numPr>
        <w:ind w:left="567"/>
        <w:jc w:val="both"/>
        <w:rPr>
          <w:rFonts w:ascii="Calibri" w:hAnsi="Calibri"/>
          <w:sz w:val="22"/>
          <w:szCs w:val="22"/>
          <w:lang w:val="pl-PL"/>
        </w:rPr>
      </w:pPr>
      <w:r w:rsidRPr="00E151CF">
        <w:rPr>
          <w:rFonts w:ascii="Calibri" w:hAnsi="Calibri"/>
          <w:sz w:val="22"/>
          <w:szCs w:val="22"/>
          <w:lang w:val="pl-PL"/>
        </w:rPr>
        <w:t xml:space="preserve">Decyzja co do wyboru najkorzystniejszej oferty zostanie przedstawiona na stronie Fundacji </w:t>
      </w:r>
      <w:hyperlink r:id="rId8" w:history="1">
        <w:r w:rsidRPr="00E151CF">
          <w:rPr>
            <w:rStyle w:val="Hipercze"/>
            <w:rFonts w:ascii="Calibri" w:hAnsi="Calibri"/>
            <w:sz w:val="22"/>
            <w:szCs w:val="22"/>
            <w:lang w:val="pl-PL"/>
          </w:rPr>
          <w:t>www.fundacjaprzyjaciol.org</w:t>
        </w:r>
      </w:hyperlink>
      <w:r w:rsidRPr="00E151CF">
        <w:rPr>
          <w:rFonts w:ascii="Calibri" w:hAnsi="Calibri"/>
          <w:sz w:val="22"/>
          <w:szCs w:val="22"/>
          <w:lang w:val="pl-PL"/>
        </w:rPr>
        <w:t xml:space="preserve"> (zakładka: Aktualności) oraz poprzez poinformowanie wszystkich uczestników postepowania ofertowego. </w:t>
      </w:r>
    </w:p>
    <w:p w:rsidR="00B25B28" w:rsidRPr="00E151CF" w:rsidRDefault="00B25B28" w:rsidP="006B2693">
      <w:pPr>
        <w:pStyle w:val="Akapitzlist"/>
        <w:numPr>
          <w:ilvl w:val="0"/>
          <w:numId w:val="1"/>
        </w:numPr>
        <w:ind w:left="567"/>
        <w:jc w:val="both"/>
        <w:rPr>
          <w:rFonts w:ascii="Calibri" w:hAnsi="Calibri"/>
          <w:sz w:val="22"/>
          <w:szCs w:val="22"/>
          <w:lang w:val="pl-PL"/>
        </w:rPr>
      </w:pPr>
      <w:r w:rsidRPr="00E151CF">
        <w:rPr>
          <w:rFonts w:ascii="Calibri" w:hAnsi="Calibri"/>
          <w:sz w:val="22"/>
          <w:szCs w:val="22"/>
          <w:lang w:val="pl-PL"/>
        </w:rPr>
        <w:t xml:space="preserve">Decyzja Fundacji – co do wyboru </w:t>
      </w:r>
      <w:r w:rsidR="00E151CF">
        <w:rPr>
          <w:rFonts w:ascii="Calibri" w:hAnsi="Calibri"/>
          <w:sz w:val="22"/>
          <w:szCs w:val="22"/>
          <w:lang w:val="pl-PL"/>
        </w:rPr>
        <w:t>Oferenta</w:t>
      </w:r>
      <w:r w:rsidRPr="00E151CF">
        <w:rPr>
          <w:rFonts w:ascii="Calibri" w:hAnsi="Calibri"/>
          <w:sz w:val="22"/>
          <w:szCs w:val="22"/>
          <w:lang w:val="pl-PL"/>
        </w:rPr>
        <w:t xml:space="preserve"> – jest ostateczna i nie ma możliwości odwołania się od tej decyzji.</w:t>
      </w:r>
    </w:p>
    <w:p w:rsidR="002B1DA8" w:rsidRPr="00E151CF" w:rsidRDefault="002B1DA8" w:rsidP="006B2693">
      <w:pPr>
        <w:pStyle w:val="Akapitzlist"/>
        <w:numPr>
          <w:ilvl w:val="0"/>
          <w:numId w:val="1"/>
        </w:numPr>
        <w:ind w:left="567"/>
        <w:jc w:val="both"/>
        <w:rPr>
          <w:rFonts w:ascii="Calibri" w:hAnsi="Calibri"/>
          <w:sz w:val="22"/>
          <w:szCs w:val="22"/>
          <w:lang w:val="pl-PL"/>
        </w:rPr>
      </w:pPr>
      <w:r w:rsidRPr="00E151CF">
        <w:rPr>
          <w:rFonts w:ascii="Calibri" w:hAnsi="Calibri"/>
          <w:sz w:val="22"/>
          <w:szCs w:val="22"/>
          <w:lang w:val="pl-PL"/>
        </w:rPr>
        <w:t>Uczestnik postępowania ofertowego, którego oferta została wybrana, oraz Fundacja zawierają pisemną umowę w ciągu 14 dni od ogłoszenia wyboru najkorzystniejszej oferty.</w:t>
      </w:r>
    </w:p>
    <w:p w:rsidR="00B25B28" w:rsidRPr="00E151CF" w:rsidRDefault="00B25B28" w:rsidP="006B2693">
      <w:pPr>
        <w:pStyle w:val="Akapitzlist"/>
        <w:ind w:left="567"/>
        <w:jc w:val="both"/>
        <w:rPr>
          <w:rFonts w:ascii="Calibri" w:hAnsi="Calibri"/>
          <w:sz w:val="22"/>
          <w:szCs w:val="22"/>
          <w:lang w:val="pl-PL"/>
        </w:rPr>
      </w:pPr>
    </w:p>
    <w:p w:rsidR="00AE2B2A" w:rsidRPr="00E151CF" w:rsidRDefault="00AE2B2A" w:rsidP="006B2693">
      <w:pPr>
        <w:spacing w:after="0" w:line="240" w:lineRule="auto"/>
        <w:ind w:left="567"/>
        <w:contextualSpacing/>
        <w:jc w:val="both"/>
        <w:rPr>
          <w:rFonts w:ascii="Calibri" w:eastAsiaTheme="minorEastAsia" w:hAnsi="Calibri"/>
          <w:lang w:eastAsia="pl-PL"/>
        </w:rPr>
      </w:pPr>
    </w:p>
    <w:p w:rsidR="006B2693" w:rsidRDefault="006B2693">
      <w:pPr>
        <w:rPr>
          <w:rFonts w:ascii="Calibri" w:eastAsiaTheme="minorEastAsia" w:hAnsi="Calibri"/>
          <w:b/>
          <w:lang w:eastAsia="pl-PL"/>
        </w:rPr>
      </w:pPr>
      <w:r>
        <w:rPr>
          <w:rFonts w:ascii="Calibri" w:hAnsi="Calibri"/>
          <w:b/>
        </w:rPr>
        <w:br w:type="page"/>
      </w:r>
    </w:p>
    <w:p w:rsidR="00CC2AB2" w:rsidRPr="00E40EC4" w:rsidRDefault="00CC2AB2" w:rsidP="00E40EC4">
      <w:pPr>
        <w:pStyle w:val="Akapitzlist"/>
        <w:numPr>
          <w:ilvl w:val="0"/>
          <w:numId w:val="12"/>
        </w:numPr>
        <w:jc w:val="both"/>
        <w:rPr>
          <w:rFonts w:ascii="Calibri" w:hAnsi="Calibri"/>
          <w:b/>
          <w:lang w:val="pl-PL"/>
        </w:rPr>
      </w:pPr>
      <w:r w:rsidRPr="00E40EC4">
        <w:rPr>
          <w:rFonts w:ascii="Calibri" w:hAnsi="Calibri"/>
          <w:b/>
          <w:lang w:val="pl-PL"/>
        </w:rPr>
        <w:lastRenderedPageBreak/>
        <w:t>Miejsce, termin i sposób składania ofert:</w:t>
      </w:r>
    </w:p>
    <w:p w:rsidR="00657314" w:rsidRPr="00E151CF" w:rsidRDefault="00657314" w:rsidP="006B2693">
      <w:pPr>
        <w:pStyle w:val="Akapitzlist"/>
        <w:ind w:left="567"/>
        <w:jc w:val="both"/>
        <w:rPr>
          <w:rFonts w:ascii="Calibri" w:hAnsi="Calibri"/>
          <w:b/>
          <w:sz w:val="22"/>
          <w:szCs w:val="22"/>
          <w:lang w:val="pl-PL"/>
        </w:rPr>
      </w:pPr>
    </w:p>
    <w:p w:rsidR="006B2693" w:rsidRDefault="00184CA2" w:rsidP="006B2693">
      <w:pPr>
        <w:pStyle w:val="Akapitzlist"/>
        <w:numPr>
          <w:ilvl w:val="0"/>
          <w:numId w:val="13"/>
        </w:numPr>
        <w:jc w:val="both"/>
        <w:rPr>
          <w:rFonts w:ascii="Calibri" w:hAnsi="Calibri"/>
          <w:sz w:val="22"/>
          <w:szCs w:val="22"/>
          <w:lang w:val="pl-PL"/>
        </w:rPr>
      </w:pPr>
      <w:r w:rsidRPr="00E151CF">
        <w:rPr>
          <w:rFonts w:ascii="Calibri" w:hAnsi="Calibri"/>
          <w:sz w:val="22"/>
          <w:szCs w:val="22"/>
          <w:lang w:val="pl-PL"/>
        </w:rPr>
        <w:t xml:space="preserve">Oferty </w:t>
      </w:r>
      <w:r w:rsidR="00CC2AB2" w:rsidRPr="00E151CF">
        <w:rPr>
          <w:rFonts w:ascii="Calibri" w:hAnsi="Calibri"/>
          <w:sz w:val="22"/>
          <w:szCs w:val="22"/>
          <w:lang w:val="pl-PL"/>
        </w:rPr>
        <w:t xml:space="preserve">należy składać pisemnie (wysłać lub dostarczyć osobiście) do siedziby Zamawiającego wskazanej w pkt. II niniejszego zapytania (liczy się data wpływu do Zamawiającego) bądź elektronicznie w formie e-mail (podpisany skan) na adres: </w:t>
      </w:r>
      <w:r w:rsidR="00CD59F2" w:rsidRPr="00CD59F2">
        <w:rPr>
          <w:lang w:val="pl-PL"/>
        </w:rPr>
        <w:t>kontakt@fundacjaprzyjaciol.org</w:t>
      </w:r>
      <w:r w:rsidR="00657314" w:rsidRPr="00E151CF">
        <w:rPr>
          <w:rFonts w:ascii="Calibri" w:hAnsi="Calibri"/>
          <w:sz w:val="22"/>
          <w:szCs w:val="22"/>
          <w:lang w:val="pl-PL"/>
        </w:rPr>
        <w:t>.</w:t>
      </w:r>
      <w:r w:rsidRPr="00E151CF">
        <w:rPr>
          <w:rFonts w:ascii="Calibri" w:hAnsi="Calibri"/>
          <w:sz w:val="22"/>
          <w:szCs w:val="22"/>
          <w:lang w:val="pl-PL"/>
        </w:rPr>
        <w:t xml:space="preserve"> </w:t>
      </w:r>
    </w:p>
    <w:p w:rsidR="006B2693" w:rsidRPr="006B2693" w:rsidRDefault="00CC2AB2" w:rsidP="006B2693">
      <w:pPr>
        <w:pStyle w:val="Akapitzlist"/>
        <w:numPr>
          <w:ilvl w:val="0"/>
          <w:numId w:val="13"/>
        </w:numPr>
        <w:jc w:val="both"/>
        <w:rPr>
          <w:rFonts w:ascii="Calibri" w:hAnsi="Calibri"/>
          <w:sz w:val="22"/>
          <w:szCs w:val="22"/>
          <w:lang w:val="pl-PL"/>
        </w:rPr>
      </w:pPr>
      <w:r w:rsidRPr="006B2693">
        <w:rPr>
          <w:rFonts w:ascii="Calibri" w:hAnsi="Calibri"/>
          <w:sz w:val="22"/>
          <w:szCs w:val="22"/>
          <w:lang w:val="pl-PL"/>
        </w:rPr>
        <w:t>Oferty należy złożyć do dnia 2018.06.</w:t>
      </w:r>
      <w:r w:rsidR="00E40EC4">
        <w:rPr>
          <w:rFonts w:ascii="Calibri" w:hAnsi="Calibri"/>
          <w:sz w:val="22"/>
          <w:szCs w:val="22"/>
          <w:lang w:val="pl-PL"/>
        </w:rPr>
        <w:t>15</w:t>
      </w:r>
      <w:r w:rsidRPr="006B2693">
        <w:rPr>
          <w:rFonts w:ascii="Calibri" w:hAnsi="Calibri"/>
          <w:sz w:val="22"/>
          <w:szCs w:val="22"/>
          <w:lang w:val="pl-PL"/>
        </w:rPr>
        <w:t xml:space="preserve"> do godz. </w:t>
      </w:r>
      <w:r w:rsidR="002B1DA8" w:rsidRPr="006B2693">
        <w:rPr>
          <w:rFonts w:ascii="Calibri" w:hAnsi="Calibri"/>
          <w:sz w:val="22"/>
          <w:szCs w:val="22"/>
          <w:lang w:val="pl-PL"/>
        </w:rPr>
        <w:t>16</w:t>
      </w:r>
      <w:r w:rsidRPr="006B2693">
        <w:rPr>
          <w:rFonts w:ascii="Calibri" w:hAnsi="Calibri"/>
          <w:sz w:val="22"/>
          <w:szCs w:val="22"/>
          <w:lang w:val="pl-PL"/>
        </w:rPr>
        <w:t>.</w:t>
      </w:r>
      <w:r w:rsidR="00184CA2" w:rsidRPr="006B2693">
        <w:rPr>
          <w:rFonts w:ascii="Calibri" w:hAnsi="Calibri"/>
          <w:sz w:val="22"/>
          <w:szCs w:val="22"/>
          <w:lang w:val="pl-PL"/>
        </w:rPr>
        <w:t>00.</w:t>
      </w:r>
    </w:p>
    <w:p w:rsidR="006B2693" w:rsidRDefault="00CC2AB2" w:rsidP="006B2693">
      <w:pPr>
        <w:pStyle w:val="Akapitzlist"/>
        <w:numPr>
          <w:ilvl w:val="0"/>
          <w:numId w:val="13"/>
        </w:numPr>
        <w:jc w:val="both"/>
        <w:rPr>
          <w:rFonts w:ascii="Calibri" w:hAnsi="Calibri"/>
          <w:sz w:val="22"/>
          <w:szCs w:val="22"/>
          <w:lang w:val="pl-PL"/>
        </w:rPr>
      </w:pPr>
      <w:r w:rsidRPr="006B2693">
        <w:rPr>
          <w:rFonts w:ascii="Calibri" w:hAnsi="Calibri"/>
          <w:sz w:val="22"/>
          <w:szCs w:val="22"/>
          <w:lang w:val="pl-PL"/>
        </w:rPr>
        <w:t xml:space="preserve">W przypadku wątpliwości związanych z zawartością złożonych ofert, </w:t>
      </w:r>
      <w:r w:rsidR="00C813FD" w:rsidRPr="006B2693">
        <w:rPr>
          <w:rFonts w:ascii="Calibri" w:hAnsi="Calibri"/>
          <w:sz w:val="22"/>
          <w:szCs w:val="22"/>
          <w:lang w:val="pl-PL"/>
        </w:rPr>
        <w:t>Fundacja</w:t>
      </w:r>
      <w:r w:rsidRPr="006B2693">
        <w:rPr>
          <w:rFonts w:ascii="Calibri" w:hAnsi="Calibri"/>
          <w:sz w:val="22"/>
          <w:szCs w:val="22"/>
          <w:lang w:val="pl-PL"/>
        </w:rPr>
        <w:t xml:space="preserve"> zastrzega sobie prawo wezwania oferenta do złożenia wyjaśnień lub uzupełnień.</w:t>
      </w:r>
      <w:r w:rsidR="00184CA2" w:rsidRPr="006B2693">
        <w:rPr>
          <w:rFonts w:ascii="Calibri" w:hAnsi="Calibri"/>
          <w:sz w:val="22"/>
          <w:szCs w:val="22"/>
          <w:lang w:val="pl-PL"/>
        </w:rPr>
        <w:t xml:space="preserve"> </w:t>
      </w:r>
    </w:p>
    <w:p w:rsidR="006B2693" w:rsidRDefault="00CC2AB2" w:rsidP="006B2693">
      <w:pPr>
        <w:pStyle w:val="Akapitzlist"/>
        <w:numPr>
          <w:ilvl w:val="0"/>
          <w:numId w:val="13"/>
        </w:numPr>
        <w:jc w:val="both"/>
        <w:rPr>
          <w:rFonts w:ascii="Calibri" w:hAnsi="Calibri"/>
          <w:sz w:val="22"/>
          <w:szCs w:val="22"/>
          <w:lang w:val="pl-PL"/>
        </w:rPr>
      </w:pPr>
      <w:r w:rsidRPr="006B2693">
        <w:rPr>
          <w:rFonts w:ascii="Calibri" w:hAnsi="Calibri"/>
          <w:sz w:val="22"/>
          <w:szCs w:val="22"/>
          <w:lang w:val="pl-PL"/>
        </w:rPr>
        <w:t>Oferty złożone po terminie nie będą rozpatrywane.</w:t>
      </w:r>
    </w:p>
    <w:p w:rsidR="006B2693" w:rsidRDefault="00CC2AB2" w:rsidP="006B2693">
      <w:pPr>
        <w:pStyle w:val="Akapitzlist"/>
        <w:numPr>
          <w:ilvl w:val="0"/>
          <w:numId w:val="13"/>
        </w:numPr>
        <w:jc w:val="both"/>
        <w:rPr>
          <w:rFonts w:ascii="Calibri" w:hAnsi="Calibri"/>
          <w:sz w:val="22"/>
          <w:szCs w:val="22"/>
          <w:lang w:val="pl-PL"/>
        </w:rPr>
      </w:pPr>
      <w:r w:rsidRPr="006B2693">
        <w:rPr>
          <w:rFonts w:ascii="Calibri" w:hAnsi="Calibri"/>
          <w:sz w:val="22"/>
          <w:szCs w:val="22"/>
          <w:lang w:val="pl-PL"/>
        </w:rPr>
        <w:t>Wykonawca może przed upływem terminu składania ofert zmienić lub wycofać ofertę.</w:t>
      </w:r>
    </w:p>
    <w:p w:rsidR="00F42186" w:rsidRPr="006B2693" w:rsidRDefault="00F42186" w:rsidP="006B2693">
      <w:pPr>
        <w:pStyle w:val="Akapitzlist"/>
        <w:numPr>
          <w:ilvl w:val="0"/>
          <w:numId w:val="13"/>
        </w:numPr>
        <w:jc w:val="both"/>
        <w:rPr>
          <w:rFonts w:ascii="Calibri" w:hAnsi="Calibri"/>
          <w:sz w:val="22"/>
          <w:szCs w:val="22"/>
          <w:lang w:val="pl-PL"/>
        </w:rPr>
      </w:pPr>
      <w:r w:rsidRPr="006B2693">
        <w:rPr>
          <w:rFonts w:ascii="Calibri" w:hAnsi="Calibri"/>
          <w:sz w:val="22"/>
          <w:szCs w:val="22"/>
          <w:lang w:val="pl-PL"/>
        </w:rPr>
        <w:t xml:space="preserve">Osoba do kontaktu w sprawie </w:t>
      </w:r>
      <w:r w:rsidR="00184CA2" w:rsidRPr="006B2693">
        <w:rPr>
          <w:rFonts w:ascii="Calibri" w:hAnsi="Calibri"/>
          <w:sz w:val="22"/>
          <w:szCs w:val="22"/>
          <w:lang w:val="pl-PL"/>
        </w:rPr>
        <w:t>ZO:</w:t>
      </w:r>
    </w:p>
    <w:p w:rsidR="00184CA2" w:rsidRPr="00CD59F2" w:rsidRDefault="00184CA2" w:rsidP="006B2693">
      <w:pPr>
        <w:pStyle w:val="Akapitzlist"/>
        <w:ind w:left="567"/>
        <w:rPr>
          <w:rFonts w:ascii="Calibri" w:hAnsi="Calibri"/>
          <w:sz w:val="22"/>
          <w:szCs w:val="22"/>
          <w:lang w:val="pl-PL"/>
        </w:rPr>
      </w:pPr>
      <w:r w:rsidRPr="00CD59F2">
        <w:rPr>
          <w:rFonts w:ascii="Calibri" w:hAnsi="Calibri"/>
          <w:bCs/>
          <w:sz w:val="22"/>
          <w:szCs w:val="22"/>
          <w:lang w:val="pl-PL"/>
        </w:rPr>
        <w:t>Urszula Adamowicz</w:t>
      </w:r>
      <w:r w:rsidRPr="00CD59F2">
        <w:rPr>
          <w:rFonts w:ascii="Calibri" w:hAnsi="Calibri"/>
          <w:sz w:val="22"/>
          <w:szCs w:val="22"/>
          <w:lang w:val="pl-PL"/>
        </w:rPr>
        <w:t xml:space="preserve"> </w:t>
      </w:r>
    </w:p>
    <w:p w:rsidR="00184CA2" w:rsidRPr="00E151CF" w:rsidRDefault="00184CA2" w:rsidP="006B2693">
      <w:pPr>
        <w:pStyle w:val="Akapitzlist"/>
        <w:ind w:left="567"/>
        <w:rPr>
          <w:rFonts w:ascii="Calibri" w:hAnsi="Calibri"/>
          <w:sz w:val="22"/>
          <w:szCs w:val="22"/>
          <w:lang w:val="pl-PL"/>
        </w:rPr>
      </w:pPr>
      <w:r w:rsidRPr="00E151CF">
        <w:rPr>
          <w:rFonts w:ascii="Calibri" w:hAnsi="Calibri"/>
          <w:sz w:val="22"/>
          <w:szCs w:val="22"/>
          <w:lang w:val="pl-PL"/>
        </w:rPr>
        <w:t>Specjalistka ds. Fundacji</w:t>
      </w:r>
    </w:p>
    <w:p w:rsidR="00184CA2" w:rsidRPr="00E151CF" w:rsidRDefault="00E369C2" w:rsidP="006B2693">
      <w:pPr>
        <w:pStyle w:val="Akapitzlist"/>
        <w:ind w:left="567"/>
        <w:rPr>
          <w:rFonts w:ascii="Calibri" w:hAnsi="Calibri"/>
          <w:sz w:val="22"/>
          <w:szCs w:val="22"/>
          <w:lang w:val="pl-PL"/>
        </w:rPr>
      </w:pPr>
      <w:hyperlink r:id="rId9" w:tgtFrame="_blank" w:history="1">
        <w:r w:rsidR="00184CA2" w:rsidRPr="00E151CF">
          <w:rPr>
            <w:rStyle w:val="Hipercze"/>
            <w:rFonts w:ascii="Calibri" w:hAnsi="Calibri"/>
            <w:color w:val="auto"/>
            <w:sz w:val="22"/>
            <w:szCs w:val="22"/>
            <w:lang w:val="pl-PL"/>
          </w:rPr>
          <w:t>urszula.adamowicz@fundacjaprzyjaciol.org</w:t>
        </w:r>
      </w:hyperlink>
    </w:p>
    <w:p w:rsidR="00184CA2" w:rsidRPr="00E151CF" w:rsidRDefault="00184CA2" w:rsidP="006B2693">
      <w:pPr>
        <w:pStyle w:val="Akapitzlist"/>
        <w:ind w:left="567"/>
        <w:jc w:val="both"/>
        <w:rPr>
          <w:rFonts w:ascii="Calibri" w:hAnsi="Calibri"/>
          <w:sz w:val="22"/>
          <w:szCs w:val="22"/>
          <w:lang w:val="pl-PL"/>
        </w:rPr>
      </w:pPr>
      <w:r w:rsidRPr="00E151CF">
        <w:rPr>
          <w:rFonts w:ascii="Calibri" w:hAnsi="Calibri"/>
          <w:sz w:val="22"/>
          <w:szCs w:val="22"/>
          <w:lang w:val="pl-PL"/>
        </w:rPr>
        <w:t>+48 781 356</w:t>
      </w:r>
      <w:r w:rsidR="006B2693">
        <w:rPr>
          <w:rFonts w:ascii="Calibri" w:hAnsi="Calibri"/>
          <w:sz w:val="22"/>
          <w:szCs w:val="22"/>
          <w:lang w:val="pl-PL"/>
        </w:rPr>
        <w:t> </w:t>
      </w:r>
      <w:r w:rsidRPr="00E151CF">
        <w:rPr>
          <w:rFonts w:ascii="Calibri" w:hAnsi="Calibri"/>
          <w:sz w:val="22"/>
          <w:szCs w:val="22"/>
          <w:lang w:val="pl-PL"/>
        </w:rPr>
        <w:t>858</w:t>
      </w:r>
    </w:p>
    <w:p w:rsidR="00657314" w:rsidRDefault="00657314" w:rsidP="009A03A5">
      <w:pPr>
        <w:pStyle w:val="Akapitzlist"/>
        <w:jc w:val="both"/>
        <w:rPr>
          <w:rFonts w:ascii="Calibri" w:hAnsi="Calibri"/>
          <w:b/>
          <w:sz w:val="22"/>
          <w:szCs w:val="22"/>
          <w:lang w:val="pl-PL"/>
        </w:rPr>
      </w:pPr>
    </w:p>
    <w:p w:rsidR="006B2693" w:rsidRPr="00E151CF" w:rsidRDefault="006B2693" w:rsidP="009A03A5">
      <w:pPr>
        <w:pStyle w:val="Akapitzlist"/>
        <w:jc w:val="both"/>
        <w:rPr>
          <w:rFonts w:ascii="Calibri" w:hAnsi="Calibri"/>
          <w:b/>
          <w:sz w:val="22"/>
          <w:szCs w:val="22"/>
          <w:lang w:val="pl-PL"/>
        </w:rPr>
      </w:pPr>
    </w:p>
    <w:p w:rsidR="00F42186" w:rsidRPr="00E151CF" w:rsidRDefault="00F42186" w:rsidP="00E40EC4">
      <w:pPr>
        <w:pStyle w:val="Akapitzlist"/>
        <w:numPr>
          <w:ilvl w:val="0"/>
          <w:numId w:val="12"/>
        </w:numPr>
        <w:tabs>
          <w:tab w:val="left" w:pos="4891"/>
        </w:tabs>
        <w:jc w:val="both"/>
        <w:rPr>
          <w:rFonts w:ascii="Calibri" w:hAnsi="Calibri"/>
          <w:b/>
          <w:sz w:val="22"/>
          <w:szCs w:val="22"/>
        </w:rPr>
      </w:pPr>
      <w:r w:rsidRPr="00E151CF">
        <w:rPr>
          <w:rFonts w:ascii="Calibri" w:hAnsi="Calibri"/>
          <w:b/>
          <w:sz w:val="22"/>
          <w:szCs w:val="22"/>
        </w:rPr>
        <w:t>Harmonogram realizacji zamówienia</w:t>
      </w:r>
    </w:p>
    <w:p w:rsidR="00F42186" w:rsidRPr="00E151CF" w:rsidRDefault="00F42186" w:rsidP="009A03A5">
      <w:pPr>
        <w:pStyle w:val="Akapitzlist"/>
        <w:rPr>
          <w:rFonts w:ascii="Calibri" w:hAnsi="Calibri"/>
          <w:b/>
          <w:sz w:val="22"/>
          <w:szCs w:val="22"/>
        </w:rPr>
      </w:pPr>
    </w:p>
    <w:p w:rsidR="00F42186" w:rsidRDefault="00F42186" w:rsidP="009A03A5">
      <w:pPr>
        <w:tabs>
          <w:tab w:val="left" w:pos="4891"/>
        </w:tabs>
        <w:spacing w:after="0" w:line="240" w:lineRule="auto"/>
        <w:contextualSpacing/>
        <w:jc w:val="both"/>
        <w:rPr>
          <w:rStyle w:val="lrzxr"/>
          <w:rFonts w:ascii="Calibri" w:hAnsi="Calibri"/>
        </w:rPr>
      </w:pPr>
      <w:r w:rsidRPr="00E151CF">
        <w:rPr>
          <w:rFonts w:ascii="Calibri" w:hAnsi="Calibri"/>
        </w:rPr>
        <w:t xml:space="preserve">Przedmiot </w:t>
      </w:r>
      <w:r w:rsidR="00C813FD" w:rsidRPr="00E151CF">
        <w:rPr>
          <w:rFonts w:ascii="Calibri" w:hAnsi="Calibri"/>
        </w:rPr>
        <w:t>ZO</w:t>
      </w:r>
      <w:r w:rsidRPr="00E151CF">
        <w:rPr>
          <w:rFonts w:ascii="Calibri" w:hAnsi="Calibri"/>
        </w:rPr>
        <w:t xml:space="preserve"> zostanie wykonany do 4 tygodni od daty podpisania umowy z </w:t>
      </w:r>
      <w:r w:rsidR="001B4A78">
        <w:rPr>
          <w:rFonts w:ascii="Calibri" w:hAnsi="Calibri"/>
        </w:rPr>
        <w:t xml:space="preserve">dostawą </w:t>
      </w:r>
      <w:r w:rsidR="00C813FD" w:rsidRPr="00E151CF">
        <w:rPr>
          <w:rFonts w:ascii="Calibri" w:hAnsi="Calibri"/>
        </w:rPr>
        <w:t xml:space="preserve">oraz </w:t>
      </w:r>
      <w:r w:rsidR="001B4A78">
        <w:rPr>
          <w:rFonts w:ascii="Calibri" w:hAnsi="Calibri"/>
        </w:rPr>
        <w:t>instalacją</w:t>
      </w:r>
      <w:r w:rsidRPr="00E151CF">
        <w:rPr>
          <w:rFonts w:ascii="Calibri" w:hAnsi="Calibri"/>
        </w:rPr>
        <w:t xml:space="preserve"> pod adres</w:t>
      </w:r>
      <w:r w:rsidR="00657314" w:rsidRPr="00E151CF">
        <w:rPr>
          <w:rFonts w:ascii="Calibri" w:hAnsi="Calibri"/>
        </w:rPr>
        <w:t>:</w:t>
      </w:r>
      <w:r w:rsidRPr="00E151CF">
        <w:rPr>
          <w:rFonts w:ascii="Calibri" w:hAnsi="Calibri"/>
        </w:rPr>
        <w:t xml:space="preserve"> </w:t>
      </w:r>
      <w:r w:rsidR="00657314" w:rsidRPr="00E151CF">
        <w:rPr>
          <w:rFonts w:ascii="Calibri" w:hAnsi="Calibri"/>
        </w:rPr>
        <w:t xml:space="preserve">Szpital Pediatryczny WUM, ul. Żwirki i Wigury 63A, </w:t>
      </w:r>
      <w:r w:rsidR="00657314" w:rsidRPr="00E151CF">
        <w:rPr>
          <w:rStyle w:val="lrzxr"/>
          <w:rFonts w:ascii="Calibri" w:hAnsi="Calibri"/>
        </w:rPr>
        <w:t>02-091 Warszawa</w:t>
      </w:r>
      <w:r w:rsidR="00C813FD" w:rsidRPr="00E151CF">
        <w:rPr>
          <w:rStyle w:val="lrzxr"/>
          <w:rFonts w:ascii="Calibri" w:hAnsi="Calibri"/>
        </w:rPr>
        <w:t>.</w:t>
      </w:r>
    </w:p>
    <w:p w:rsidR="006B2693" w:rsidRPr="00E151CF" w:rsidRDefault="006B2693" w:rsidP="009A03A5">
      <w:pPr>
        <w:tabs>
          <w:tab w:val="left" w:pos="4891"/>
        </w:tabs>
        <w:spacing w:after="0" w:line="240" w:lineRule="auto"/>
        <w:contextualSpacing/>
        <w:jc w:val="both"/>
        <w:rPr>
          <w:rStyle w:val="lrzxr"/>
          <w:rFonts w:ascii="Calibri" w:hAnsi="Calibri"/>
        </w:rPr>
      </w:pPr>
    </w:p>
    <w:p w:rsidR="00657314" w:rsidRPr="00E151CF" w:rsidRDefault="00657314" w:rsidP="009A03A5">
      <w:pPr>
        <w:tabs>
          <w:tab w:val="left" w:pos="4891"/>
        </w:tabs>
        <w:spacing w:after="0" w:line="240" w:lineRule="auto"/>
        <w:contextualSpacing/>
        <w:jc w:val="both"/>
        <w:rPr>
          <w:rFonts w:ascii="Calibri" w:hAnsi="Calibri"/>
        </w:rPr>
      </w:pPr>
    </w:p>
    <w:p w:rsidR="00657314" w:rsidRPr="006B2693" w:rsidRDefault="00657314" w:rsidP="00E40EC4">
      <w:pPr>
        <w:pStyle w:val="Akapitzlist"/>
        <w:numPr>
          <w:ilvl w:val="0"/>
          <w:numId w:val="12"/>
        </w:numPr>
        <w:tabs>
          <w:tab w:val="left" w:pos="4891"/>
        </w:tabs>
        <w:jc w:val="both"/>
        <w:rPr>
          <w:rFonts w:ascii="Calibri" w:hAnsi="Calibri"/>
          <w:b/>
          <w:sz w:val="22"/>
          <w:szCs w:val="22"/>
        </w:rPr>
      </w:pPr>
      <w:r w:rsidRPr="006B2693">
        <w:rPr>
          <w:rFonts w:ascii="Calibri" w:hAnsi="Calibri"/>
          <w:b/>
          <w:sz w:val="22"/>
          <w:szCs w:val="22"/>
        </w:rPr>
        <w:t>Postanowienia antykorupcyjne i wykluczenia</w:t>
      </w:r>
    </w:p>
    <w:p w:rsidR="00657314" w:rsidRPr="006B2693" w:rsidRDefault="00657314" w:rsidP="009A03A5">
      <w:pPr>
        <w:pStyle w:val="Akapitzlist"/>
        <w:rPr>
          <w:rFonts w:ascii="Calibri" w:hAnsi="Calibri"/>
          <w:b/>
          <w:sz w:val="22"/>
          <w:szCs w:val="22"/>
        </w:rPr>
      </w:pPr>
    </w:p>
    <w:p w:rsidR="00657314" w:rsidRPr="006B2693" w:rsidRDefault="002B1DA8" w:rsidP="009A03A5">
      <w:pPr>
        <w:pStyle w:val="Akapitzlist"/>
        <w:numPr>
          <w:ilvl w:val="0"/>
          <w:numId w:val="9"/>
        </w:numPr>
        <w:jc w:val="both"/>
        <w:rPr>
          <w:rFonts w:ascii="Calibri" w:hAnsi="Calibri"/>
          <w:sz w:val="22"/>
          <w:szCs w:val="22"/>
          <w:lang w:val="pl-PL"/>
        </w:rPr>
      </w:pPr>
      <w:r w:rsidRPr="006B2693">
        <w:rPr>
          <w:rFonts w:ascii="Calibri" w:hAnsi="Calibri"/>
          <w:sz w:val="22"/>
          <w:szCs w:val="22"/>
          <w:lang w:val="pl-PL"/>
        </w:rPr>
        <w:t>Uczestnicy postepowania ofertowego</w:t>
      </w:r>
      <w:r w:rsidR="00657314" w:rsidRPr="006B2693">
        <w:rPr>
          <w:rFonts w:ascii="Calibri" w:hAnsi="Calibri"/>
          <w:sz w:val="22"/>
          <w:szCs w:val="22"/>
          <w:lang w:val="pl-PL"/>
        </w:rPr>
        <w:t xml:space="preserve"> są wyłączeni z uczestnictwa w nim, jeżeli:</w:t>
      </w:r>
    </w:p>
    <w:p w:rsidR="00657314" w:rsidRPr="006B2693" w:rsidRDefault="00657314" w:rsidP="009A03A5">
      <w:pPr>
        <w:pStyle w:val="Akapitzlist"/>
        <w:numPr>
          <w:ilvl w:val="1"/>
          <w:numId w:val="9"/>
        </w:numPr>
        <w:jc w:val="both"/>
        <w:rPr>
          <w:rFonts w:ascii="Calibri" w:hAnsi="Calibri"/>
          <w:sz w:val="22"/>
          <w:szCs w:val="22"/>
          <w:lang w:val="pl-PL"/>
        </w:rPr>
      </w:pPr>
      <w:r w:rsidRPr="006B2693">
        <w:rPr>
          <w:rFonts w:ascii="Calibri" w:hAnsi="Calibri"/>
          <w:sz w:val="22"/>
          <w:szCs w:val="22"/>
          <w:lang w:val="pl-PL"/>
        </w:rPr>
        <w:t>są w stanie upadłości lub likwidacji, są pod nadzorem sądowym, zawarły porozumienie z wierzycielami, zawiesiły działalność gospodarczą, są przedmiotem postępowania w tych sprawach lub znajdują się w analogicznej sytuacji wynikającej z podobnej procedury przewidziane w ustawodawstwie krajowym;</w:t>
      </w:r>
    </w:p>
    <w:p w:rsidR="00657314" w:rsidRPr="006B2693" w:rsidRDefault="00411550" w:rsidP="009A03A5">
      <w:pPr>
        <w:pStyle w:val="Akapitzlist"/>
        <w:numPr>
          <w:ilvl w:val="1"/>
          <w:numId w:val="9"/>
        </w:numPr>
        <w:jc w:val="both"/>
        <w:rPr>
          <w:rFonts w:ascii="Calibri" w:hAnsi="Calibri"/>
          <w:sz w:val="22"/>
          <w:szCs w:val="22"/>
          <w:lang w:val="pl-PL"/>
        </w:rPr>
      </w:pPr>
      <w:r w:rsidRPr="006B2693">
        <w:rPr>
          <w:rFonts w:ascii="Calibri" w:hAnsi="Calibri"/>
          <w:sz w:val="22"/>
          <w:szCs w:val="22"/>
          <w:lang w:val="pl-PL"/>
        </w:rPr>
        <w:t>nie wypełnili</w:t>
      </w:r>
      <w:r w:rsidR="00657314" w:rsidRPr="006B2693">
        <w:rPr>
          <w:rFonts w:ascii="Calibri" w:hAnsi="Calibri"/>
          <w:sz w:val="22"/>
          <w:szCs w:val="22"/>
          <w:lang w:val="pl-PL"/>
        </w:rPr>
        <w:t xml:space="preserve"> zobowiązań związanych z zapłatą składek na ubezpieczenie społeczne lub opłaceniem podatków;</w:t>
      </w:r>
    </w:p>
    <w:p w:rsidR="00657314" w:rsidRPr="006B2693" w:rsidRDefault="00411550" w:rsidP="009A03A5">
      <w:pPr>
        <w:pStyle w:val="Akapitzlist"/>
        <w:numPr>
          <w:ilvl w:val="1"/>
          <w:numId w:val="9"/>
        </w:numPr>
        <w:jc w:val="both"/>
        <w:rPr>
          <w:rFonts w:ascii="Calibri" w:hAnsi="Calibri"/>
          <w:sz w:val="22"/>
          <w:szCs w:val="22"/>
          <w:lang w:val="pl-PL"/>
        </w:rPr>
      </w:pPr>
      <w:r w:rsidRPr="006B2693">
        <w:rPr>
          <w:rFonts w:ascii="Calibri" w:hAnsi="Calibri"/>
          <w:sz w:val="22"/>
          <w:szCs w:val="22"/>
          <w:lang w:val="pl-PL"/>
        </w:rPr>
        <w:t>byli</w:t>
      </w:r>
      <w:r w:rsidR="00657314" w:rsidRPr="006B2693">
        <w:rPr>
          <w:rFonts w:ascii="Calibri" w:hAnsi="Calibri"/>
          <w:sz w:val="22"/>
          <w:szCs w:val="22"/>
          <w:lang w:val="pl-PL"/>
        </w:rPr>
        <w:t xml:space="preserve"> przedmiotem wyroku, który ma powagę rzeczy osądzonej, o nadużyciach, korupcji, zaangażowaniu w organizację przestępczą lub jakąkolwiek inną nielegalną działalność;</w:t>
      </w:r>
    </w:p>
    <w:p w:rsidR="00657314" w:rsidRPr="006B2693" w:rsidRDefault="00657314" w:rsidP="009A03A5">
      <w:pPr>
        <w:pStyle w:val="Akapitzlist"/>
        <w:numPr>
          <w:ilvl w:val="1"/>
          <w:numId w:val="9"/>
        </w:numPr>
        <w:jc w:val="both"/>
        <w:rPr>
          <w:rFonts w:ascii="Calibri" w:hAnsi="Calibri"/>
          <w:sz w:val="22"/>
          <w:szCs w:val="22"/>
          <w:lang w:val="pl-PL"/>
        </w:rPr>
      </w:pPr>
      <w:r w:rsidRPr="006B2693">
        <w:rPr>
          <w:rFonts w:ascii="Calibri" w:hAnsi="Calibri"/>
          <w:sz w:val="22"/>
          <w:szCs w:val="22"/>
          <w:lang w:val="pl-PL"/>
        </w:rPr>
        <w:t>w następstwie innego procesu zakupu lub udzielania grantu przez Fundację, zostały stwierdzone poważne naruszenia umowy z tytułu nieprzestrzegania zobowiązań umowy,</w:t>
      </w:r>
    </w:p>
    <w:p w:rsidR="00657314" w:rsidRPr="006B2693" w:rsidRDefault="00657314" w:rsidP="009A03A5">
      <w:pPr>
        <w:pStyle w:val="Akapitzlist"/>
        <w:numPr>
          <w:ilvl w:val="1"/>
          <w:numId w:val="9"/>
        </w:numPr>
        <w:jc w:val="both"/>
        <w:rPr>
          <w:rFonts w:ascii="Calibri" w:hAnsi="Calibri"/>
          <w:sz w:val="22"/>
          <w:szCs w:val="22"/>
          <w:lang w:val="pl-PL"/>
        </w:rPr>
      </w:pPr>
      <w:r w:rsidRPr="006B2693">
        <w:rPr>
          <w:rFonts w:ascii="Calibri" w:hAnsi="Calibri"/>
          <w:sz w:val="22"/>
          <w:szCs w:val="22"/>
          <w:lang w:val="pl-PL"/>
        </w:rPr>
        <w:t>uczestnik</w:t>
      </w:r>
      <w:r w:rsidR="00426B61" w:rsidRPr="006B2693">
        <w:rPr>
          <w:rFonts w:ascii="Calibri" w:hAnsi="Calibri"/>
          <w:sz w:val="22"/>
          <w:szCs w:val="22"/>
          <w:lang w:val="pl-PL"/>
        </w:rPr>
        <w:t>, który w trakcie procesu ofertowania</w:t>
      </w:r>
      <w:r w:rsidRPr="006B2693">
        <w:rPr>
          <w:rFonts w:ascii="Calibri" w:hAnsi="Calibri"/>
          <w:sz w:val="22"/>
          <w:szCs w:val="22"/>
          <w:lang w:val="pl-PL"/>
        </w:rPr>
        <w:t xml:space="preserve"> jest przedmiotem konfliktu interesów, w</w:t>
      </w:r>
      <w:r w:rsidR="006B2693">
        <w:rPr>
          <w:rFonts w:ascii="Calibri" w:hAnsi="Calibri"/>
          <w:sz w:val="22"/>
          <w:szCs w:val="22"/>
          <w:lang w:val="pl-PL"/>
        </w:rPr>
        <w:t> </w:t>
      </w:r>
      <w:r w:rsidRPr="006B2693">
        <w:rPr>
          <w:rFonts w:ascii="Calibri" w:hAnsi="Calibri"/>
          <w:sz w:val="22"/>
          <w:szCs w:val="22"/>
          <w:lang w:val="pl-PL"/>
        </w:rPr>
        <w:t>szczególności</w:t>
      </w:r>
      <w:r w:rsidR="00426B61" w:rsidRPr="006B2693">
        <w:rPr>
          <w:rFonts w:ascii="Calibri" w:hAnsi="Calibri"/>
          <w:sz w:val="22"/>
          <w:szCs w:val="22"/>
          <w:lang w:val="pl-PL"/>
        </w:rPr>
        <w:t xml:space="preserve"> w odniesieniu do członków</w:t>
      </w:r>
      <w:r w:rsidRPr="006B2693">
        <w:rPr>
          <w:rFonts w:ascii="Calibri" w:hAnsi="Calibri"/>
          <w:sz w:val="22"/>
          <w:szCs w:val="22"/>
          <w:lang w:val="pl-PL"/>
        </w:rPr>
        <w:t xml:space="preserve"> Zarządu</w:t>
      </w:r>
      <w:r w:rsidR="006B2693">
        <w:rPr>
          <w:rFonts w:ascii="Calibri" w:hAnsi="Calibri"/>
          <w:sz w:val="22"/>
          <w:szCs w:val="22"/>
          <w:lang w:val="pl-PL"/>
        </w:rPr>
        <w:t>, członków Rady, pracowników i </w:t>
      </w:r>
      <w:r w:rsidR="00426B61" w:rsidRPr="006B2693">
        <w:rPr>
          <w:rFonts w:ascii="Calibri" w:hAnsi="Calibri"/>
          <w:sz w:val="22"/>
          <w:szCs w:val="22"/>
          <w:lang w:val="pl-PL"/>
        </w:rPr>
        <w:t>wolontariuszy</w:t>
      </w:r>
      <w:r w:rsidRPr="006B2693">
        <w:rPr>
          <w:rFonts w:ascii="Calibri" w:hAnsi="Calibri"/>
          <w:sz w:val="22"/>
          <w:szCs w:val="22"/>
          <w:lang w:val="pl-PL"/>
        </w:rPr>
        <w:t xml:space="preserve"> F</w:t>
      </w:r>
      <w:r w:rsidR="00426B61" w:rsidRPr="006B2693">
        <w:rPr>
          <w:rFonts w:ascii="Calibri" w:hAnsi="Calibri"/>
          <w:sz w:val="22"/>
          <w:szCs w:val="22"/>
          <w:lang w:val="pl-PL"/>
        </w:rPr>
        <w:t xml:space="preserve">undacji, pracowników </w:t>
      </w:r>
      <w:r w:rsidRPr="006B2693">
        <w:rPr>
          <w:rFonts w:ascii="Calibri" w:hAnsi="Calibri"/>
          <w:sz w:val="22"/>
          <w:szCs w:val="22"/>
          <w:lang w:val="pl-PL"/>
        </w:rPr>
        <w:t>Szpitala</w:t>
      </w:r>
      <w:r w:rsidR="00426B61" w:rsidRPr="006B2693">
        <w:rPr>
          <w:rFonts w:ascii="Calibri" w:hAnsi="Calibri"/>
          <w:sz w:val="22"/>
          <w:szCs w:val="22"/>
          <w:lang w:val="pl-PL"/>
        </w:rPr>
        <w:t xml:space="preserve"> Pediatrycznego WUM, podobnie jak członków</w:t>
      </w:r>
      <w:r w:rsidRPr="006B2693">
        <w:rPr>
          <w:rFonts w:ascii="Calibri" w:hAnsi="Calibri"/>
          <w:sz w:val="22"/>
          <w:szCs w:val="22"/>
          <w:lang w:val="pl-PL"/>
        </w:rPr>
        <w:t xml:space="preserve"> rodzin wcześniej wspomnianych osób.</w:t>
      </w:r>
    </w:p>
    <w:p w:rsidR="00657314" w:rsidRPr="00E151CF" w:rsidRDefault="002B1DA8" w:rsidP="009A03A5">
      <w:pPr>
        <w:pStyle w:val="Nagwek2"/>
        <w:keepNext w:val="0"/>
        <w:keepLines w:val="0"/>
        <w:numPr>
          <w:ilvl w:val="0"/>
          <w:numId w:val="9"/>
        </w:numPr>
        <w:tabs>
          <w:tab w:val="left" w:pos="22"/>
        </w:tabs>
        <w:spacing w:before="0"/>
        <w:contextualSpacing/>
        <w:jc w:val="both"/>
        <w:rPr>
          <w:rFonts w:ascii="Calibri" w:hAnsi="Calibri"/>
          <w:color w:val="auto"/>
          <w:sz w:val="22"/>
          <w:szCs w:val="22"/>
          <w:lang w:val="pl-PL"/>
        </w:rPr>
      </w:pPr>
      <w:r w:rsidRPr="006B2693">
        <w:rPr>
          <w:rFonts w:ascii="Calibri" w:hAnsi="Calibri"/>
          <w:color w:val="auto"/>
          <w:sz w:val="22"/>
          <w:szCs w:val="22"/>
          <w:lang w:val="pl-PL"/>
        </w:rPr>
        <w:t>Każdy z uczestników postępowania ofertowego</w:t>
      </w:r>
      <w:r w:rsidR="00657314" w:rsidRPr="006B2693">
        <w:rPr>
          <w:rFonts w:ascii="Calibri" w:hAnsi="Calibri"/>
          <w:color w:val="auto"/>
          <w:sz w:val="22"/>
          <w:szCs w:val="22"/>
          <w:lang w:val="pl-PL"/>
        </w:rPr>
        <w:t xml:space="preserve"> zobowiązuje się podejmować ekonomicznie uzasadnione starania, aby zapewnić, że </w:t>
      </w:r>
      <w:r w:rsidR="00426B61" w:rsidRPr="006B2693">
        <w:rPr>
          <w:rFonts w:ascii="Calibri" w:hAnsi="Calibri"/>
          <w:color w:val="auto"/>
          <w:sz w:val="22"/>
          <w:szCs w:val="22"/>
          <w:lang w:val="pl-PL"/>
        </w:rPr>
        <w:t xml:space="preserve">osoby i podmioty </w:t>
      </w:r>
      <w:r w:rsidR="00657314" w:rsidRPr="006B2693">
        <w:rPr>
          <w:rFonts w:ascii="Calibri" w:hAnsi="Calibri"/>
          <w:color w:val="auto"/>
          <w:sz w:val="22"/>
          <w:szCs w:val="22"/>
          <w:lang w:val="pl-PL"/>
        </w:rPr>
        <w:t>działające</w:t>
      </w:r>
      <w:r w:rsidR="00657314" w:rsidRPr="00E151CF">
        <w:rPr>
          <w:rFonts w:ascii="Calibri" w:hAnsi="Calibri"/>
          <w:color w:val="auto"/>
          <w:sz w:val="22"/>
          <w:szCs w:val="22"/>
          <w:lang w:val="pl-PL"/>
        </w:rPr>
        <w:t xml:space="preserve"> w </w:t>
      </w:r>
      <w:r w:rsidR="00426B61" w:rsidRPr="00E151CF">
        <w:rPr>
          <w:rFonts w:ascii="Calibri" w:hAnsi="Calibri"/>
          <w:color w:val="auto"/>
          <w:sz w:val="22"/>
          <w:szCs w:val="22"/>
          <w:lang w:val="pl-PL"/>
        </w:rPr>
        <w:t>jego</w:t>
      </w:r>
      <w:r w:rsidR="00657314" w:rsidRPr="00E151CF">
        <w:rPr>
          <w:rFonts w:ascii="Calibri" w:hAnsi="Calibri"/>
          <w:color w:val="auto"/>
          <w:sz w:val="22"/>
          <w:szCs w:val="22"/>
          <w:lang w:val="pl-PL"/>
        </w:rPr>
        <w:t xml:space="preserve"> imieniu (w tym członkowie ich organów, przedstawiciele, dyrektorzy, pracownicy, pełnomocnicy lub agenci) nie będą: </w:t>
      </w:r>
    </w:p>
    <w:p w:rsidR="00657314" w:rsidRPr="00E151CF" w:rsidRDefault="00657314" w:rsidP="009A03A5">
      <w:pPr>
        <w:pStyle w:val="Nagwek2"/>
        <w:keepNext w:val="0"/>
        <w:keepLines w:val="0"/>
        <w:numPr>
          <w:ilvl w:val="1"/>
          <w:numId w:val="9"/>
        </w:numPr>
        <w:tabs>
          <w:tab w:val="left" w:pos="22"/>
        </w:tabs>
        <w:spacing w:before="0"/>
        <w:contextualSpacing/>
        <w:jc w:val="both"/>
        <w:rPr>
          <w:rFonts w:ascii="Calibri" w:hAnsi="Calibri"/>
          <w:color w:val="auto"/>
          <w:sz w:val="22"/>
          <w:szCs w:val="22"/>
          <w:lang w:val="pl-PL"/>
        </w:rPr>
      </w:pPr>
      <w:r w:rsidRPr="00E151CF">
        <w:rPr>
          <w:rFonts w:ascii="Calibri" w:hAnsi="Calibri"/>
          <w:color w:val="auto"/>
          <w:sz w:val="22"/>
          <w:szCs w:val="22"/>
          <w:lang w:val="pl-PL"/>
        </w:rPr>
        <w:t>dokonywać zapłaty, oferować zapłaty, zobowiązywać się do zapłaty, ani zatwierdzać zapłaty jakichkolwiek pieniędzy, ani</w:t>
      </w:r>
    </w:p>
    <w:p w:rsidR="00657314" w:rsidRPr="00E151CF" w:rsidRDefault="00657314" w:rsidP="009A03A5">
      <w:pPr>
        <w:pStyle w:val="Nagwek2"/>
        <w:keepNext w:val="0"/>
        <w:keepLines w:val="0"/>
        <w:numPr>
          <w:ilvl w:val="1"/>
          <w:numId w:val="9"/>
        </w:numPr>
        <w:tabs>
          <w:tab w:val="left" w:pos="22"/>
        </w:tabs>
        <w:spacing w:before="0"/>
        <w:contextualSpacing/>
        <w:jc w:val="both"/>
        <w:rPr>
          <w:rFonts w:ascii="Calibri" w:hAnsi="Calibri"/>
          <w:color w:val="auto"/>
          <w:sz w:val="22"/>
          <w:szCs w:val="22"/>
          <w:lang w:val="pl-PL"/>
        </w:rPr>
      </w:pPr>
      <w:r w:rsidRPr="00E151CF">
        <w:rPr>
          <w:rFonts w:ascii="Calibri" w:hAnsi="Calibri"/>
          <w:color w:val="auto"/>
          <w:sz w:val="22"/>
          <w:szCs w:val="22"/>
          <w:lang w:val="pl-PL"/>
        </w:rPr>
        <w:t xml:space="preserve">świadczyć lub przekazywać, zobowiązywać się do świadczenia lub przekazywania, ani zatwierdzać świadczenia lub przekazywania jakichkolwiek usług lub rzeczy o istotnej wartości, bezpośrednio lub za pośrednictwem osób trzecich, </w:t>
      </w:r>
    </w:p>
    <w:p w:rsidR="00657314" w:rsidRPr="00E151CF" w:rsidRDefault="00657314" w:rsidP="009A03A5">
      <w:pPr>
        <w:pStyle w:val="Tekstpodstawowy"/>
        <w:contextualSpacing/>
        <w:rPr>
          <w:rFonts w:ascii="Calibri" w:hAnsi="Calibri"/>
          <w:sz w:val="22"/>
          <w:szCs w:val="22"/>
          <w:lang w:val="pl-PL"/>
        </w:rPr>
      </w:pPr>
      <w:r w:rsidRPr="00E151CF">
        <w:rPr>
          <w:rFonts w:ascii="Calibri" w:hAnsi="Calibri"/>
          <w:sz w:val="22"/>
          <w:szCs w:val="22"/>
          <w:lang w:val="pl-PL"/>
        </w:rPr>
        <w:t>na rzecz:</w:t>
      </w:r>
    </w:p>
    <w:p w:rsidR="00771D71" w:rsidRDefault="00771D71" w:rsidP="009A03A5">
      <w:pPr>
        <w:pStyle w:val="Tekstpodstawowy"/>
        <w:widowControl/>
        <w:numPr>
          <w:ilvl w:val="0"/>
          <w:numId w:val="10"/>
        </w:numPr>
        <w:ind w:left="1837" w:hanging="426"/>
        <w:contextualSpacing/>
        <w:jc w:val="both"/>
        <w:rPr>
          <w:rFonts w:ascii="Calibri" w:hAnsi="Calibri"/>
          <w:sz w:val="22"/>
          <w:szCs w:val="22"/>
          <w:lang w:val="pl-PL"/>
        </w:rPr>
      </w:pPr>
      <w:r>
        <w:rPr>
          <w:rFonts w:ascii="Calibri" w:hAnsi="Calibri"/>
          <w:sz w:val="22"/>
          <w:szCs w:val="22"/>
          <w:lang w:val="pl-PL"/>
        </w:rPr>
        <w:t>jakiegokolwiek członka</w:t>
      </w:r>
      <w:r w:rsidRPr="006B2693">
        <w:rPr>
          <w:rFonts w:ascii="Calibri" w:hAnsi="Calibri"/>
          <w:sz w:val="22"/>
          <w:szCs w:val="22"/>
          <w:lang w:val="pl-PL"/>
        </w:rPr>
        <w:t xml:space="preserve"> Zarządu</w:t>
      </w:r>
      <w:r>
        <w:rPr>
          <w:rFonts w:ascii="Calibri" w:hAnsi="Calibri"/>
          <w:sz w:val="22"/>
          <w:szCs w:val="22"/>
          <w:lang w:val="pl-PL"/>
        </w:rPr>
        <w:t>, członka Rady, pracownika i wolontariusza</w:t>
      </w:r>
      <w:r w:rsidRPr="006B2693">
        <w:rPr>
          <w:rFonts w:ascii="Calibri" w:hAnsi="Calibri"/>
          <w:sz w:val="22"/>
          <w:szCs w:val="22"/>
          <w:lang w:val="pl-PL"/>
        </w:rPr>
        <w:t xml:space="preserve"> Fundacji, </w:t>
      </w:r>
      <w:r>
        <w:rPr>
          <w:rFonts w:ascii="Calibri" w:hAnsi="Calibri"/>
          <w:sz w:val="22"/>
          <w:szCs w:val="22"/>
          <w:lang w:val="pl-PL"/>
        </w:rPr>
        <w:t>czy pracownika</w:t>
      </w:r>
      <w:r w:rsidRPr="006B2693">
        <w:rPr>
          <w:rFonts w:ascii="Calibri" w:hAnsi="Calibri"/>
          <w:sz w:val="22"/>
          <w:szCs w:val="22"/>
          <w:lang w:val="pl-PL"/>
        </w:rPr>
        <w:t xml:space="preserve"> Szpitala Pediatrycznego WUM</w:t>
      </w:r>
      <w:r>
        <w:rPr>
          <w:rFonts w:ascii="Calibri" w:hAnsi="Calibri"/>
          <w:sz w:val="22"/>
          <w:szCs w:val="22"/>
          <w:lang w:val="pl-PL"/>
        </w:rPr>
        <w:t>,</w:t>
      </w:r>
    </w:p>
    <w:p w:rsidR="00657314" w:rsidRPr="00E151CF" w:rsidRDefault="00657314" w:rsidP="009A03A5">
      <w:pPr>
        <w:pStyle w:val="Tekstpodstawowy"/>
        <w:widowControl/>
        <w:numPr>
          <w:ilvl w:val="0"/>
          <w:numId w:val="10"/>
        </w:numPr>
        <w:ind w:left="1837" w:hanging="426"/>
        <w:contextualSpacing/>
        <w:jc w:val="both"/>
        <w:rPr>
          <w:rFonts w:ascii="Calibri" w:hAnsi="Calibri"/>
          <w:sz w:val="22"/>
          <w:szCs w:val="22"/>
          <w:lang w:val="pl-PL"/>
        </w:rPr>
      </w:pPr>
      <w:r w:rsidRPr="00E151CF">
        <w:rPr>
          <w:rFonts w:ascii="Calibri" w:hAnsi="Calibri"/>
          <w:sz w:val="22"/>
          <w:szCs w:val="22"/>
          <w:lang w:val="pl-PL"/>
        </w:rPr>
        <w:t>jakiegokolwiek urzędnika lub pracownika administracji publicznej,</w:t>
      </w:r>
    </w:p>
    <w:p w:rsidR="00657314" w:rsidRPr="00E151CF" w:rsidRDefault="00657314" w:rsidP="009A03A5">
      <w:pPr>
        <w:pStyle w:val="Tekstpodstawowy"/>
        <w:widowControl/>
        <w:numPr>
          <w:ilvl w:val="0"/>
          <w:numId w:val="10"/>
        </w:numPr>
        <w:ind w:left="1837" w:hanging="426"/>
        <w:contextualSpacing/>
        <w:jc w:val="both"/>
        <w:rPr>
          <w:rFonts w:ascii="Calibri" w:hAnsi="Calibri"/>
          <w:sz w:val="22"/>
          <w:szCs w:val="22"/>
          <w:lang w:val="pl-PL"/>
        </w:rPr>
      </w:pPr>
      <w:r w:rsidRPr="00E151CF">
        <w:rPr>
          <w:rFonts w:ascii="Calibri" w:hAnsi="Calibri"/>
          <w:sz w:val="22"/>
          <w:szCs w:val="22"/>
          <w:lang w:val="pl-PL"/>
        </w:rPr>
        <w:lastRenderedPageBreak/>
        <w:t xml:space="preserve">jakiejkolwiek agencji, oddziału, departamentu lub władzy administracji publicznej, lub władzy lokalnej, lub </w:t>
      </w:r>
    </w:p>
    <w:p w:rsidR="00657314" w:rsidRPr="00E151CF" w:rsidRDefault="00657314" w:rsidP="009A03A5">
      <w:pPr>
        <w:pStyle w:val="Tekstpodstawowy"/>
        <w:widowControl/>
        <w:numPr>
          <w:ilvl w:val="0"/>
          <w:numId w:val="10"/>
        </w:numPr>
        <w:ind w:left="1837" w:hanging="426"/>
        <w:contextualSpacing/>
        <w:jc w:val="both"/>
        <w:rPr>
          <w:rFonts w:ascii="Calibri" w:hAnsi="Calibri"/>
          <w:sz w:val="22"/>
          <w:szCs w:val="22"/>
          <w:lang w:val="pl-PL"/>
        </w:rPr>
      </w:pPr>
      <w:r w:rsidRPr="00E151CF">
        <w:rPr>
          <w:rFonts w:ascii="Calibri" w:hAnsi="Calibri"/>
          <w:sz w:val="22"/>
          <w:szCs w:val="22"/>
          <w:lang w:val="pl-PL"/>
        </w:rPr>
        <w:t xml:space="preserve">jakiejkolwiek partii politycznej lub jej członków lub na rzecz jakichkolwiek kandydatów na stanowiska polityczne, lub </w:t>
      </w:r>
    </w:p>
    <w:p w:rsidR="00657314" w:rsidRPr="00E151CF" w:rsidRDefault="00657314" w:rsidP="009A03A5">
      <w:pPr>
        <w:pStyle w:val="Tekstpodstawowy"/>
        <w:widowControl/>
        <w:numPr>
          <w:ilvl w:val="0"/>
          <w:numId w:val="10"/>
        </w:numPr>
        <w:ind w:left="1837" w:hanging="426"/>
        <w:contextualSpacing/>
        <w:jc w:val="both"/>
        <w:rPr>
          <w:rFonts w:ascii="Calibri" w:hAnsi="Calibri"/>
          <w:sz w:val="22"/>
          <w:szCs w:val="22"/>
          <w:lang w:val="pl-PL"/>
        </w:rPr>
      </w:pPr>
      <w:r w:rsidRPr="00E151CF">
        <w:rPr>
          <w:rFonts w:ascii="Calibri" w:hAnsi="Calibri"/>
          <w:sz w:val="22"/>
          <w:szCs w:val="22"/>
          <w:lang w:val="pl-PL"/>
        </w:rPr>
        <w:t>jakiejkolwiek innej osoby lub organizacji,</w:t>
      </w:r>
    </w:p>
    <w:p w:rsidR="00657314" w:rsidRPr="00E151CF" w:rsidRDefault="00657314" w:rsidP="009A03A5">
      <w:pPr>
        <w:pStyle w:val="Tekstpodstawowy"/>
        <w:widowControl/>
        <w:ind w:left="1837"/>
        <w:contextualSpacing/>
        <w:jc w:val="both"/>
        <w:rPr>
          <w:rFonts w:ascii="Calibri" w:hAnsi="Calibri"/>
          <w:sz w:val="22"/>
          <w:szCs w:val="22"/>
          <w:lang w:val="pl-PL"/>
        </w:rPr>
      </w:pPr>
    </w:p>
    <w:p w:rsidR="00657314" w:rsidRPr="00E151CF" w:rsidRDefault="00657314" w:rsidP="009A03A5">
      <w:pPr>
        <w:pStyle w:val="Tekstpodstawowy"/>
        <w:contextualSpacing/>
        <w:rPr>
          <w:rFonts w:ascii="Calibri" w:hAnsi="Calibri"/>
          <w:sz w:val="22"/>
          <w:szCs w:val="22"/>
          <w:lang w:val="pl-PL"/>
        </w:rPr>
      </w:pPr>
      <w:r w:rsidRPr="00E151CF">
        <w:rPr>
          <w:rFonts w:ascii="Calibri" w:hAnsi="Calibri"/>
          <w:sz w:val="22"/>
          <w:szCs w:val="22"/>
          <w:lang w:val="pl-PL"/>
        </w:rPr>
        <w:t xml:space="preserve">w celu: </w:t>
      </w:r>
    </w:p>
    <w:p w:rsidR="00657314" w:rsidRPr="00E151CF" w:rsidRDefault="00657314" w:rsidP="009A03A5">
      <w:pPr>
        <w:pStyle w:val="Tekstpodstawowy"/>
        <w:widowControl/>
        <w:numPr>
          <w:ilvl w:val="0"/>
          <w:numId w:val="8"/>
        </w:numPr>
        <w:contextualSpacing/>
        <w:jc w:val="both"/>
        <w:rPr>
          <w:rFonts w:ascii="Calibri" w:hAnsi="Calibri"/>
          <w:sz w:val="22"/>
          <w:szCs w:val="22"/>
          <w:lang w:val="pl-PL"/>
        </w:rPr>
      </w:pPr>
      <w:r w:rsidRPr="00E151CF">
        <w:rPr>
          <w:rFonts w:ascii="Calibri" w:hAnsi="Calibri"/>
          <w:sz w:val="22"/>
          <w:szCs w:val="22"/>
          <w:lang w:val="pl-PL"/>
        </w:rPr>
        <w:t xml:space="preserve">wpłynięcia na działania lub decyzje podejmowane przez takie osoby lub organizacje w ramach wykonywania obowiązków służbowych, w tym na zaniechanie wykonania obowiązków służbowych, </w:t>
      </w:r>
    </w:p>
    <w:p w:rsidR="00657314" w:rsidRPr="00E151CF" w:rsidRDefault="000E11D3" w:rsidP="009A03A5">
      <w:pPr>
        <w:pStyle w:val="Tekstpodstawowy"/>
        <w:widowControl/>
        <w:numPr>
          <w:ilvl w:val="0"/>
          <w:numId w:val="8"/>
        </w:numPr>
        <w:contextualSpacing/>
        <w:jc w:val="both"/>
        <w:rPr>
          <w:rFonts w:ascii="Calibri" w:hAnsi="Calibri"/>
          <w:sz w:val="22"/>
          <w:szCs w:val="22"/>
          <w:lang w:val="pl-PL"/>
        </w:rPr>
      </w:pPr>
      <w:r w:rsidRPr="00E151CF">
        <w:rPr>
          <w:rFonts w:ascii="Calibri" w:hAnsi="Calibri"/>
          <w:sz w:val="22"/>
          <w:szCs w:val="22"/>
          <w:lang w:val="pl-PL"/>
        </w:rPr>
        <w:t xml:space="preserve">zachęcenia </w:t>
      </w:r>
      <w:r w:rsidR="00657314" w:rsidRPr="00E151CF">
        <w:rPr>
          <w:rFonts w:ascii="Calibri" w:hAnsi="Calibri"/>
          <w:sz w:val="22"/>
          <w:szCs w:val="22"/>
          <w:lang w:val="pl-PL"/>
        </w:rPr>
        <w:t>takich osób lub organizacji do wykorzystania swoich wpływów w administracji rządowej lub samorządowej lub jej organach w celu wpłynięcia na decyzje takich organów, lub</w:t>
      </w:r>
    </w:p>
    <w:p w:rsidR="00657314" w:rsidRPr="00E151CF" w:rsidRDefault="00657314" w:rsidP="009A03A5">
      <w:pPr>
        <w:pStyle w:val="Tekstpodstawowy"/>
        <w:widowControl/>
        <w:numPr>
          <w:ilvl w:val="0"/>
          <w:numId w:val="8"/>
        </w:numPr>
        <w:contextualSpacing/>
        <w:jc w:val="both"/>
        <w:rPr>
          <w:rFonts w:ascii="Calibri" w:hAnsi="Calibri"/>
          <w:sz w:val="22"/>
          <w:szCs w:val="22"/>
          <w:lang w:val="pl-PL"/>
        </w:rPr>
      </w:pPr>
      <w:r w:rsidRPr="00E151CF">
        <w:rPr>
          <w:rFonts w:ascii="Calibri" w:hAnsi="Calibri"/>
          <w:sz w:val="22"/>
          <w:szCs w:val="22"/>
          <w:lang w:val="pl-PL"/>
        </w:rPr>
        <w:t>skłonienia takiej osoby lub organizacji (lub jakiejkolwiek innej osoby) do nienależytego wykonywania jej obowiązków lub czynności lub wynagrodzenia takiej osoby lub organizacji (lub jakiejkolwiek innej osoby) za nienależyte wykonywanie obowiązków lub czynności.</w:t>
      </w:r>
    </w:p>
    <w:p w:rsidR="00657314" w:rsidRPr="00E151CF" w:rsidRDefault="00657314" w:rsidP="009A03A5">
      <w:pPr>
        <w:pStyle w:val="Nagwek2"/>
        <w:keepNext w:val="0"/>
        <w:keepLines w:val="0"/>
        <w:numPr>
          <w:ilvl w:val="0"/>
          <w:numId w:val="9"/>
        </w:numPr>
        <w:tabs>
          <w:tab w:val="left" w:pos="22"/>
        </w:tabs>
        <w:spacing w:before="0"/>
        <w:contextualSpacing/>
        <w:jc w:val="both"/>
        <w:rPr>
          <w:rFonts w:ascii="Calibri" w:hAnsi="Calibri"/>
          <w:color w:val="auto"/>
          <w:sz w:val="22"/>
          <w:szCs w:val="22"/>
          <w:lang w:val="pl-PL"/>
        </w:rPr>
      </w:pPr>
      <w:r w:rsidRPr="00E151CF">
        <w:rPr>
          <w:rFonts w:ascii="Calibri" w:hAnsi="Calibri"/>
          <w:color w:val="auto"/>
          <w:sz w:val="22"/>
          <w:szCs w:val="22"/>
          <w:lang w:val="pl-PL"/>
        </w:rPr>
        <w:t xml:space="preserve">Każdy z </w:t>
      </w:r>
      <w:r w:rsidR="002B1DA8" w:rsidRPr="00E151CF">
        <w:rPr>
          <w:rFonts w:ascii="Calibri" w:hAnsi="Calibri"/>
          <w:color w:val="auto"/>
          <w:sz w:val="22"/>
          <w:szCs w:val="22"/>
          <w:lang w:val="pl-PL"/>
        </w:rPr>
        <w:t>uczestników postepowania ofertowego</w:t>
      </w:r>
      <w:r w:rsidRPr="00E151CF">
        <w:rPr>
          <w:rFonts w:ascii="Calibri" w:hAnsi="Calibri"/>
          <w:color w:val="auto"/>
          <w:sz w:val="22"/>
          <w:szCs w:val="22"/>
          <w:lang w:val="pl-PL"/>
        </w:rPr>
        <w:t xml:space="preserve"> zgodnie z </w:t>
      </w:r>
      <w:r w:rsidR="000E11D3" w:rsidRPr="00E151CF">
        <w:rPr>
          <w:rFonts w:ascii="Calibri" w:hAnsi="Calibri"/>
          <w:color w:val="auto"/>
          <w:sz w:val="22"/>
          <w:szCs w:val="22"/>
          <w:lang w:val="pl-PL"/>
        </w:rPr>
        <w:t>postanowieniami oraz</w:t>
      </w:r>
      <w:r w:rsidRPr="00E151CF">
        <w:rPr>
          <w:rFonts w:ascii="Calibri" w:hAnsi="Calibri"/>
          <w:color w:val="auto"/>
          <w:sz w:val="22"/>
          <w:szCs w:val="22"/>
          <w:lang w:val="pl-PL"/>
        </w:rPr>
        <w:t xml:space="preserve"> gwarantuje, że według jej wiedzy na dzień </w:t>
      </w:r>
      <w:r w:rsidR="000E11D3" w:rsidRPr="00E151CF">
        <w:rPr>
          <w:rFonts w:ascii="Calibri" w:hAnsi="Calibri"/>
          <w:color w:val="auto"/>
          <w:sz w:val="22"/>
          <w:szCs w:val="22"/>
          <w:lang w:val="pl-PL"/>
        </w:rPr>
        <w:t>złożenia</w:t>
      </w:r>
      <w:r w:rsidRPr="00E151CF">
        <w:rPr>
          <w:rFonts w:ascii="Calibri" w:hAnsi="Calibri"/>
          <w:color w:val="auto"/>
          <w:sz w:val="22"/>
          <w:szCs w:val="22"/>
          <w:lang w:val="pl-PL"/>
        </w:rPr>
        <w:t xml:space="preserve"> </w:t>
      </w:r>
      <w:r w:rsidR="000E11D3" w:rsidRPr="00E151CF">
        <w:rPr>
          <w:rFonts w:ascii="Calibri" w:hAnsi="Calibri"/>
          <w:color w:val="auto"/>
          <w:sz w:val="22"/>
          <w:szCs w:val="22"/>
          <w:lang w:val="pl-PL"/>
        </w:rPr>
        <w:t>oferty nie naruszył</w:t>
      </w:r>
      <w:r w:rsidRPr="00E151CF">
        <w:rPr>
          <w:rFonts w:ascii="Calibri" w:hAnsi="Calibri"/>
          <w:color w:val="auto"/>
          <w:sz w:val="22"/>
          <w:szCs w:val="22"/>
          <w:lang w:val="pl-PL"/>
        </w:rPr>
        <w:t xml:space="preserve"> postanowień punktu 1 w odniesieniu do czynności</w:t>
      </w:r>
      <w:r w:rsidR="00426B61" w:rsidRPr="00E151CF">
        <w:rPr>
          <w:rFonts w:ascii="Calibri" w:hAnsi="Calibri"/>
          <w:color w:val="auto"/>
          <w:sz w:val="22"/>
          <w:szCs w:val="22"/>
          <w:lang w:val="pl-PL"/>
        </w:rPr>
        <w:t>,</w:t>
      </w:r>
      <w:r w:rsidRPr="00E151CF">
        <w:rPr>
          <w:rFonts w:ascii="Calibri" w:hAnsi="Calibri"/>
          <w:color w:val="auto"/>
          <w:sz w:val="22"/>
          <w:szCs w:val="22"/>
          <w:lang w:val="pl-PL"/>
        </w:rPr>
        <w:t xml:space="preserve"> jakie mają być wykonywane w </w:t>
      </w:r>
      <w:r w:rsidR="000E11D3" w:rsidRPr="00E151CF">
        <w:rPr>
          <w:rFonts w:ascii="Calibri" w:hAnsi="Calibri"/>
          <w:color w:val="auto"/>
          <w:sz w:val="22"/>
          <w:szCs w:val="22"/>
          <w:lang w:val="pl-PL"/>
        </w:rPr>
        <w:t xml:space="preserve">związku z </w:t>
      </w:r>
      <w:r w:rsidR="00426B61" w:rsidRPr="00E151CF">
        <w:rPr>
          <w:rFonts w:ascii="Calibri" w:hAnsi="Calibri"/>
          <w:color w:val="auto"/>
          <w:sz w:val="22"/>
          <w:szCs w:val="22"/>
          <w:lang w:val="pl-PL"/>
        </w:rPr>
        <w:t>niniejszym</w:t>
      </w:r>
      <w:r w:rsidR="000E11D3" w:rsidRPr="00E151CF">
        <w:rPr>
          <w:rFonts w:ascii="Calibri" w:hAnsi="Calibri"/>
          <w:color w:val="auto"/>
          <w:sz w:val="22"/>
          <w:szCs w:val="22"/>
          <w:lang w:val="pl-PL"/>
        </w:rPr>
        <w:t xml:space="preserve"> zapytaniem ofertowym.</w:t>
      </w:r>
    </w:p>
    <w:p w:rsidR="00657314" w:rsidRPr="00E151CF" w:rsidRDefault="00657314" w:rsidP="009A03A5">
      <w:pPr>
        <w:pStyle w:val="Nagwek2"/>
        <w:keepNext w:val="0"/>
        <w:keepLines w:val="0"/>
        <w:numPr>
          <w:ilvl w:val="0"/>
          <w:numId w:val="9"/>
        </w:numPr>
        <w:tabs>
          <w:tab w:val="left" w:pos="22"/>
        </w:tabs>
        <w:spacing w:before="0"/>
        <w:contextualSpacing/>
        <w:jc w:val="both"/>
        <w:rPr>
          <w:rFonts w:ascii="Calibri" w:hAnsi="Calibri"/>
          <w:color w:val="auto"/>
          <w:sz w:val="22"/>
          <w:szCs w:val="22"/>
          <w:lang w:val="pl-PL"/>
        </w:rPr>
      </w:pPr>
      <w:r w:rsidRPr="00E151CF">
        <w:rPr>
          <w:rFonts w:ascii="Calibri" w:hAnsi="Calibri"/>
          <w:color w:val="auto"/>
          <w:sz w:val="22"/>
          <w:szCs w:val="22"/>
          <w:lang w:val="pl-PL"/>
        </w:rPr>
        <w:t>W przypadku gdy którykolwiek z uczestni</w:t>
      </w:r>
      <w:r w:rsidR="002B1DA8" w:rsidRPr="00E151CF">
        <w:rPr>
          <w:rFonts w:ascii="Calibri" w:hAnsi="Calibri"/>
          <w:color w:val="auto"/>
          <w:sz w:val="22"/>
          <w:szCs w:val="22"/>
          <w:lang w:val="pl-PL"/>
        </w:rPr>
        <w:t>ków postępowania ofertowego</w:t>
      </w:r>
      <w:r w:rsidRPr="00E151CF">
        <w:rPr>
          <w:rFonts w:ascii="Calibri" w:hAnsi="Calibri"/>
          <w:color w:val="auto"/>
          <w:sz w:val="22"/>
          <w:szCs w:val="22"/>
          <w:lang w:val="pl-PL"/>
        </w:rPr>
        <w:t xml:space="preserve"> posiada uzasadnione i</w:t>
      </w:r>
      <w:r w:rsidR="002B1DA8" w:rsidRPr="00E151CF">
        <w:rPr>
          <w:rFonts w:ascii="Calibri" w:hAnsi="Calibri"/>
          <w:color w:val="auto"/>
          <w:sz w:val="22"/>
          <w:szCs w:val="22"/>
          <w:lang w:val="pl-PL"/>
        </w:rPr>
        <w:t> </w:t>
      </w:r>
      <w:r w:rsidRPr="00E151CF">
        <w:rPr>
          <w:rFonts w:ascii="Calibri" w:hAnsi="Calibri"/>
          <w:color w:val="auto"/>
          <w:sz w:val="22"/>
          <w:szCs w:val="22"/>
          <w:lang w:val="pl-PL"/>
        </w:rPr>
        <w:t xml:space="preserve">podjęte w </w:t>
      </w:r>
      <w:r w:rsidR="000E11D3" w:rsidRPr="00E151CF">
        <w:rPr>
          <w:rFonts w:ascii="Calibri" w:hAnsi="Calibri"/>
          <w:color w:val="auto"/>
          <w:sz w:val="22"/>
          <w:szCs w:val="22"/>
          <w:lang w:val="pl-PL"/>
        </w:rPr>
        <w:t> </w:t>
      </w:r>
      <w:r w:rsidR="00426B61" w:rsidRPr="00E151CF">
        <w:rPr>
          <w:rFonts w:ascii="Calibri" w:hAnsi="Calibri"/>
          <w:color w:val="auto"/>
          <w:sz w:val="22"/>
          <w:szCs w:val="22"/>
          <w:lang w:val="pl-PL"/>
        </w:rPr>
        <w:t>d</w:t>
      </w:r>
      <w:r w:rsidRPr="00E151CF">
        <w:rPr>
          <w:rFonts w:ascii="Calibri" w:hAnsi="Calibri"/>
          <w:color w:val="auto"/>
          <w:sz w:val="22"/>
          <w:szCs w:val="22"/>
          <w:lang w:val="pl-PL"/>
        </w:rPr>
        <w:t xml:space="preserve">obrej wierze podejrzenie lub wiedzę, że jakikolwiek przedstawiciel jego organów, pracownik lub przedstawiciel naruszył niniejsze postanowienie, wówczas podmiot ten: </w:t>
      </w:r>
    </w:p>
    <w:p w:rsidR="00657314" w:rsidRPr="00E151CF" w:rsidRDefault="00657314" w:rsidP="009A03A5">
      <w:pPr>
        <w:pStyle w:val="Nagwek2"/>
        <w:keepNext w:val="0"/>
        <w:keepLines w:val="0"/>
        <w:numPr>
          <w:ilvl w:val="1"/>
          <w:numId w:val="9"/>
        </w:numPr>
        <w:tabs>
          <w:tab w:val="left" w:pos="22"/>
        </w:tabs>
        <w:spacing w:before="0"/>
        <w:contextualSpacing/>
        <w:jc w:val="both"/>
        <w:rPr>
          <w:rFonts w:ascii="Calibri" w:hAnsi="Calibri"/>
          <w:color w:val="auto"/>
          <w:sz w:val="22"/>
          <w:szCs w:val="22"/>
          <w:lang w:val="pl-PL"/>
        </w:rPr>
      </w:pPr>
      <w:r w:rsidRPr="00E151CF">
        <w:rPr>
          <w:rFonts w:ascii="Calibri" w:hAnsi="Calibri"/>
          <w:color w:val="auto"/>
          <w:sz w:val="22"/>
          <w:szCs w:val="22"/>
          <w:lang w:val="pl-PL"/>
        </w:rPr>
        <w:t xml:space="preserve">niezwłocznie zawiadomi Fundację o takim podejrzewanym naruszeniu, </w:t>
      </w:r>
    </w:p>
    <w:p w:rsidR="00657314" w:rsidRPr="00E151CF" w:rsidRDefault="00657314" w:rsidP="009A03A5">
      <w:pPr>
        <w:pStyle w:val="Nagwek2"/>
        <w:keepNext w:val="0"/>
        <w:keepLines w:val="0"/>
        <w:numPr>
          <w:ilvl w:val="1"/>
          <w:numId w:val="9"/>
        </w:numPr>
        <w:tabs>
          <w:tab w:val="left" w:pos="22"/>
        </w:tabs>
        <w:spacing w:before="0"/>
        <w:contextualSpacing/>
        <w:jc w:val="both"/>
        <w:rPr>
          <w:rFonts w:ascii="Calibri" w:hAnsi="Calibri"/>
          <w:color w:val="auto"/>
          <w:sz w:val="22"/>
          <w:szCs w:val="22"/>
          <w:lang w:val="pl-PL"/>
        </w:rPr>
      </w:pPr>
      <w:r w:rsidRPr="00E151CF">
        <w:rPr>
          <w:rFonts w:ascii="Calibri" w:hAnsi="Calibri"/>
          <w:color w:val="auto"/>
          <w:sz w:val="22"/>
          <w:szCs w:val="22"/>
          <w:lang w:val="pl-PL"/>
        </w:rPr>
        <w:t xml:space="preserve">przeprowadzi wszelkie niezbędne wewnętrzne kontrole konsultując się z Fundacją, </w:t>
      </w:r>
    </w:p>
    <w:p w:rsidR="00657314" w:rsidRPr="00E151CF" w:rsidRDefault="00657314" w:rsidP="009A03A5">
      <w:pPr>
        <w:pStyle w:val="Nagwek2"/>
        <w:keepNext w:val="0"/>
        <w:keepLines w:val="0"/>
        <w:numPr>
          <w:ilvl w:val="1"/>
          <w:numId w:val="9"/>
        </w:numPr>
        <w:tabs>
          <w:tab w:val="left" w:pos="22"/>
        </w:tabs>
        <w:spacing w:before="0"/>
        <w:contextualSpacing/>
        <w:jc w:val="both"/>
        <w:rPr>
          <w:rFonts w:ascii="Calibri" w:hAnsi="Calibri"/>
          <w:color w:val="auto"/>
          <w:sz w:val="22"/>
          <w:szCs w:val="22"/>
          <w:lang w:val="pl-PL"/>
        </w:rPr>
      </w:pPr>
      <w:r w:rsidRPr="00E151CF">
        <w:rPr>
          <w:rFonts w:ascii="Calibri" w:hAnsi="Calibri"/>
          <w:color w:val="auto"/>
          <w:sz w:val="22"/>
          <w:szCs w:val="22"/>
          <w:lang w:val="pl-PL"/>
        </w:rPr>
        <w:t xml:space="preserve">niezwłocznie powiadomi właściwe władze jeżeli istnieje podejrzenie popełnienia przestępstwa, oraz  </w:t>
      </w:r>
    </w:p>
    <w:p w:rsidR="00657314" w:rsidRPr="00E151CF" w:rsidRDefault="00657314" w:rsidP="009A03A5">
      <w:pPr>
        <w:pStyle w:val="Nagwek2"/>
        <w:keepNext w:val="0"/>
        <w:keepLines w:val="0"/>
        <w:numPr>
          <w:ilvl w:val="1"/>
          <w:numId w:val="9"/>
        </w:numPr>
        <w:tabs>
          <w:tab w:val="left" w:pos="22"/>
        </w:tabs>
        <w:spacing w:before="0"/>
        <w:contextualSpacing/>
        <w:jc w:val="both"/>
        <w:rPr>
          <w:rFonts w:ascii="Calibri" w:hAnsi="Calibri"/>
          <w:color w:val="auto"/>
          <w:sz w:val="22"/>
          <w:szCs w:val="22"/>
          <w:lang w:val="pl-PL"/>
        </w:rPr>
      </w:pPr>
      <w:r w:rsidRPr="00E151CF">
        <w:rPr>
          <w:rFonts w:ascii="Calibri" w:hAnsi="Calibri"/>
          <w:color w:val="auto"/>
          <w:sz w:val="22"/>
          <w:szCs w:val="22"/>
          <w:lang w:val="pl-PL"/>
        </w:rPr>
        <w:t>o ile jej pracownik, w okresie obowiązywania umowy o pracę, naruszając niniejsze postanowienie popełnił przestępstwo uniemożliwiające dalsze zatrudnienie na zajmowanym stanowisku, rozwiąże bez zachowania terminu wypowiedzenia umowę o pracę z takim pracownikiem, w terminie siedmiu (7) dni od: (i) zakończenia wewnętrznej kontroli która potwierdzi że przestępstwo jest oczywiste, lub (ii) daty w której wyrok sądowy stanie się ostateczny.</w:t>
      </w:r>
    </w:p>
    <w:p w:rsidR="00657314" w:rsidRPr="00E151CF" w:rsidRDefault="00657314" w:rsidP="000808F7">
      <w:pPr>
        <w:pStyle w:val="Akapitzlist"/>
        <w:numPr>
          <w:ilvl w:val="0"/>
          <w:numId w:val="9"/>
        </w:numPr>
        <w:ind w:left="426" w:hanging="382"/>
        <w:jc w:val="both"/>
        <w:rPr>
          <w:rFonts w:ascii="Calibri" w:hAnsi="Calibri"/>
          <w:sz w:val="22"/>
          <w:szCs w:val="22"/>
          <w:lang w:val="pl-PL"/>
        </w:rPr>
      </w:pPr>
      <w:r w:rsidRPr="00E151CF">
        <w:rPr>
          <w:rFonts w:ascii="Calibri" w:hAnsi="Calibri"/>
          <w:sz w:val="22"/>
          <w:szCs w:val="22"/>
          <w:lang w:val="pl-PL"/>
        </w:rPr>
        <w:t>W przypadku naruszenia punktu powyżej postanowienia, podmiot dopuszczający się naruszenia zobowiązuje się do podjęcia ekonomicznie uzasadnionych działań w celu ochrony interesów Fundacji przed negatywnymi konsekwencjami wynikającymi z takiego naruszenia.</w:t>
      </w:r>
    </w:p>
    <w:p w:rsidR="00657314" w:rsidRPr="00E151CF" w:rsidRDefault="00657314" w:rsidP="009A03A5">
      <w:pPr>
        <w:tabs>
          <w:tab w:val="left" w:pos="4891"/>
        </w:tabs>
        <w:spacing w:after="0" w:line="240" w:lineRule="auto"/>
        <w:contextualSpacing/>
        <w:jc w:val="both"/>
        <w:rPr>
          <w:rFonts w:ascii="Calibri" w:hAnsi="Calibri"/>
          <w:b/>
        </w:rPr>
      </w:pPr>
    </w:p>
    <w:p w:rsidR="00F42186" w:rsidRPr="00E151CF" w:rsidRDefault="00F42186" w:rsidP="009A03A5">
      <w:pPr>
        <w:pStyle w:val="Akapitzlist"/>
        <w:rPr>
          <w:rFonts w:ascii="Calibri" w:hAnsi="Calibri"/>
          <w:b/>
          <w:sz w:val="22"/>
          <w:szCs w:val="22"/>
          <w:lang w:val="pl-PL"/>
        </w:rPr>
      </w:pPr>
    </w:p>
    <w:p w:rsidR="006B2693" w:rsidRDefault="006B2693" w:rsidP="00E40EC4">
      <w:pPr>
        <w:pStyle w:val="Akapitzlist"/>
        <w:numPr>
          <w:ilvl w:val="0"/>
          <w:numId w:val="12"/>
        </w:numPr>
        <w:tabs>
          <w:tab w:val="left" w:pos="4891"/>
        </w:tabs>
        <w:jc w:val="both"/>
        <w:rPr>
          <w:rFonts w:ascii="Calibri" w:hAnsi="Calibri"/>
          <w:b/>
          <w:sz w:val="22"/>
          <w:szCs w:val="22"/>
          <w:lang w:val="pl-PL"/>
        </w:rPr>
      </w:pPr>
      <w:r>
        <w:rPr>
          <w:rFonts w:ascii="Calibri" w:hAnsi="Calibri"/>
          <w:b/>
          <w:sz w:val="22"/>
          <w:szCs w:val="22"/>
          <w:lang w:val="pl-PL"/>
        </w:rPr>
        <w:t>Informacja dot. przetwarzania danych osobowych</w:t>
      </w:r>
    </w:p>
    <w:p w:rsidR="006A319D" w:rsidRPr="006A319D" w:rsidRDefault="000808F7" w:rsidP="006A319D">
      <w:pPr>
        <w:jc w:val="both"/>
      </w:pPr>
      <w:r>
        <w:br/>
      </w:r>
      <w:r w:rsidR="006A319D" w:rsidRPr="006A319D">
        <w:t xml:space="preserve">Prosimy o przekazanie tej informacji do obecnych i przyszłych osób reprezentujących Państwa spółkę, pełnomocników, prokurentów oraz osób wskazanych jako „osoby do kontaktu”. </w:t>
      </w:r>
    </w:p>
    <w:p w:rsidR="006B2693" w:rsidRDefault="006A319D" w:rsidP="006A319D">
      <w:pPr>
        <w:jc w:val="both"/>
        <w:rPr>
          <w:rFonts w:ascii="Calibri" w:hAnsi="Calibri"/>
        </w:rPr>
      </w:pPr>
      <w:r w:rsidRPr="006A319D">
        <w:t xml:space="preserve">Niniejsza informacja zawiera podstawowe dane w jaki sposób przetwarzamy dane ww. osób, jakie ww. osoby mają prawa na podstawie przepisów o ochronie danych osobowych. Zgodnie z Rozporządzeniem nr 2016/679 w sprawie ochrony danych osobowych (dalej „RODO”), </w:t>
      </w:r>
      <w:r>
        <w:rPr>
          <w:szCs w:val="20"/>
        </w:rPr>
        <w:t>fundacja „Przyjaciele Szpitali Dziecięcych w Warszawie” z siedzibą w Warszawie, 00-132, ul. Grzybowska 5a (dalej: Fundacja), jako Administrator danych osobowych, uprzejmie informuje</w:t>
      </w:r>
      <w:r w:rsidR="006B2693" w:rsidRPr="006B2693">
        <w:rPr>
          <w:rFonts w:ascii="Calibri" w:hAnsi="Calibri"/>
        </w:rPr>
        <w:t>, że dane osobowe Pań</w:t>
      </w:r>
      <w:r w:rsidR="006B2693">
        <w:rPr>
          <w:rFonts w:ascii="Calibri" w:hAnsi="Calibri"/>
        </w:rPr>
        <w:t>stwa przedstawicieli w</w:t>
      </w:r>
      <w:r w:rsidR="006B2693" w:rsidRPr="006B2693">
        <w:rPr>
          <w:rFonts w:ascii="Calibri" w:hAnsi="Calibri"/>
        </w:rPr>
        <w:t>, przetwarzane są zgodnie z art. 6 RODO ust. 1 pkt b,c,f (w odniesieniu do niżej wymienionych punktów):</w:t>
      </w:r>
    </w:p>
    <w:p w:rsidR="000808F7" w:rsidRDefault="000808F7" w:rsidP="000808F7">
      <w:pPr>
        <w:spacing w:after="0" w:line="240" w:lineRule="auto"/>
        <w:ind w:left="567"/>
        <w:contextualSpacing/>
        <w:jc w:val="both"/>
      </w:pPr>
      <w:r>
        <w:t xml:space="preserve">a) </w:t>
      </w:r>
      <w:r w:rsidRPr="000808F7">
        <w:rPr>
          <w:u w:val="single"/>
        </w:rPr>
        <w:t xml:space="preserve">zebrania ofert, </w:t>
      </w:r>
      <w:r>
        <w:rPr>
          <w:u w:val="single"/>
        </w:rPr>
        <w:t>zawarcia i wykonania umowy (art. 6 (1) b) RODO</w:t>
      </w:r>
    </w:p>
    <w:p w:rsidR="000808F7" w:rsidRDefault="000808F7" w:rsidP="000808F7">
      <w:pPr>
        <w:spacing w:after="0" w:line="240" w:lineRule="auto"/>
        <w:ind w:left="567"/>
        <w:contextualSpacing/>
        <w:jc w:val="both"/>
      </w:pPr>
      <w:r>
        <w:t xml:space="preserve">Przetwarzanie Pani/Pana danych osobowych jest dokonywane w celu zebrania ofert, zawarcia/wykonania umowy z Panem/Panią i/lub Państwa firmą jako naszym kontrahentem. Cel przetwarzania zasadniczo zależy od specyfiki danej umowy z Panem/Panią i/lub Państwa firmą i </w:t>
      </w:r>
      <w:r>
        <w:lastRenderedPageBreak/>
        <w:t>może dotyczyć w szczególności: wymagań kontraktowych, analiz, porad, zarządzania aktywami, zakupu, sprzedaży, dostawy.</w:t>
      </w:r>
    </w:p>
    <w:p w:rsidR="000808F7" w:rsidRDefault="000808F7" w:rsidP="000808F7">
      <w:pPr>
        <w:spacing w:after="0" w:line="240" w:lineRule="auto"/>
        <w:ind w:left="567"/>
        <w:contextualSpacing/>
        <w:jc w:val="both"/>
      </w:pPr>
    </w:p>
    <w:p w:rsidR="000808F7" w:rsidRDefault="000808F7" w:rsidP="000808F7">
      <w:pPr>
        <w:spacing w:after="0" w:line="240" w:lineRule="auto"/>
        <w:ind w:left="567"/>
        <w:contextualSpacing/>
        <w:jc w:val="both"/>
      </w:pPr>
      <w:r>
        <w:t xml:space="preserve">b) </w:t>
      </w:r>
      <w:r>
        <w:rPr>
          <w:u w:val="single"/>
        </w:rPr>
        <w:t>prawnie uzasadniony interes realizowany przez Administrator (art. 6 (1) f) RODO</w:t>
      </w:r>
    </w:p>
    <w:p w:rsidR="000808F7" w:rsidRDefault="000808F7" w:rsidP="000808F7">
      <w:pPr>
        <w:spacing w:after="0" w:line="240" w:lineRule="auto"/>
        <w:ind w:left="567"/>
        <w:contextualSpacing/>
        <w:jc w:val="both"/>
      </w:pPr>
      <w:r>
        <w:t>W razie potrzeby przetwarzamy dane wskazane powyżej, w celach wynikających z prawnie uzasadnionych interesów realizowanych przez nas lub przez osobę trzecią. Przykład:</w:t>
      </w:r>
    </w:p>
    <w:p w:rsidR="000808F7" w:rsidRDefault="000808F7" w:rsidP="000808F7">
      <w:pPr>
        <w:spacing w:after="0" w:line="240" w:lineRule="auto"/>
        <w:ind w:left="567"/>
        <w:contextualSpacing/>
        <w:jc w:val="both"/>
      </w:pPr>
      <w:r>
        <w:t>– do celów archiwizacyjnych (dowodowych), w przypadkach, w których wymagane jest udowodnienie faktów, np. w przypadku ewentualnego sporu lub roszczeń;</w:t>
      </w:r>
    </w:p>
    <w:p w:rsidR="000808F7" w:rsidRDefault="000808F7" w:rsidP="000808F7">
      <w:pPr>
        <w:spacing w:after="0" w:line="240" w:lineRule="auto"/>
        <w:ind w:left="567"/>
        <w:contextualSpacing/>
        <w:jc w:val="both"/>
      </w:pPr>
    </w:p>
    <w:p w:rsidR="000808F7" w:rsidRDefault="000808F7" w:rsidP="000808F7">
      <w:pPr>
        <w:spacing w:after="0" w:line="240" w:lineRule="auto"/>
        <w:ind w:left="567"/>
        <w:contextualSpacing/>
        <w:jc w:val="both"/>
      </w:pPr>
      <w:r>
        <w:t xml:space="preserve">c) </w:t>
      </w:r>
      <w:r>
        <w:rPr>
          <w:u w:val="single"/>
        </w:rPr>
        <w:t>wypełnienie obowiązku prawnego ciążącego na administratorze (art. 6 (1) c) RODO</w:t>
      </w:r>
    </w:p>
    <w:p w:rsidR="000808F7" w:rsidRDefault="000808F7" w:rsidP="000808F7">
      <w:pPr>
        <w:spacing w:after="0" w:line="240" w:lineRule="auto"/>
        <w:ind w:left="567"/>
        <w:contextualSpacing/>
        <w:jc w:val="both"/>
      </w:pPr>
      <w:r>
        <w:t>Inne cele przetwarzania obejmują np. środki zwalczania nadużyć finansowych i przeciwdziałania praniu pieniędzy, spełnienie wymogów kontroli podatkowej i obowiązków sprawozdawczych, a także ocenę ryzyka i zarządzanie nim.</w:t>
      </w:r>
    </w:p>
    <w:p w:rsidR="000808F7" w:rsidRDefault="000808F7" w:rsidP="000808F7">
      <w:pPr>
        <w:spacing w:after="0" w:line="240" w:lineRule="auto"/>
        <w:ind w:left="567"/>
        <w:contextualSpacing/>
        <w:jc w:val="both"/>
      </w:pPr>
    </w:p>
    <w:p w:rsidR="006B2693" w:rsidRPr="000808F7" w:rsidRDefault="006B2693" w:rsidP="000808F7">
      <w:pPr>
        <w:pStyle w:val="Fundacja2"/>
        <w:spacing w:before="0" w:after="0" w:line="240" w:lineRule="auto"/>
        <w:ind w:left="0" w:right="0"/>
        <w:contextualSpacing/>
        <w:jc w:val="both"/>
        <w:rPr>
          <w:rFonts w:ascii="Calibri" w:hAnsi="Calibri"/>
          <w:color w:val="auto"/>
          <w:sz w:val="22"/>
          <w:lang w:val="pl-PL"/>
        </w:rPr>
      </w:pPr>
      <w:r w:rsidRPr="000808F7">
        <w:rPr>
          <w:rFonts w:ascii="Calibri" w:hAnsi="Calibri"/>
          <w:color w:val="auto"/>
          <w:sz w:val="22"/>
          <w:lang w:val="pl-PL"/>
        </w:rPr>
        <w:t>Podanie przez Państwa danych osobowych jest dobrowolne, jednak ich niepodanie uniemożliwi dalszą realizację naszej współpracy.</w:t>
      </w:r>
    </w:p>
    <w:p w:rsidR="006B2693" w:rsidRPr="000808F7" w:rsidRDefault="006B2693" w:rsidP="000808F7">
      <w:pPr>
        <w:pStyle w:val="Fundacja2"/>
        <w:spacing w:before="0" w:after="0" w:line="240" w:lineRule="auto"/>
        <w:ind w:left="567" w:right="0"/>
        <w:contextualSpacing/>
        <w:jc w:val="both"/>
        <w:rPr>
          <w:rFonts w:ascii="Calibri" w:hAnsi="Calibri"/>
          <w:color w:val="auto"/>
          <w:sz w:val="22"/>
          <w:lang w:val="pl-PL"/>
        </w:rPr>
      </w:pPr>
    </w:p>
    <w:p w:rsidR="000808F7" w:rsidRPr="000808F7" w:rsidRDefault="000808F7" w:rsidP="000808F7">
      <w:pPr>
        <w:pStyle w:val="Fundacja2"/>
        <w:spacing w:before="0" w:after="0" w:line="240" w:lineRule="auto"/>
        <w:ind w:left="0" w:right="0"/>
        <w:contextualSpacing/>
        <w:jc w:val="both"/>
        <w:rPr>
          <w:rFonts w:ascii="Calibri" w:hAnsi="Calibri"/>
          <w:color w:val="auto"/>
          <w:sz w:val="22"/>
          <w:lang w:val="pl-PL"/>
        </w:rPr>
      </w:pPr>
      <w:r w:rsidRPr="000808F7">
        <w:rPr>
          <w:rFonts w:ascii="Calibri" w:hAnsi="Calibri"/>
          <w:color w:val="auto"/>
          <w:sz w:val="22"/>
          <w:lang w:val="pl-PL"/>
        </w:rPr>
        <w:t>Pani/Pana dane nie są przekazywane do krajów z poza Unii Europejskiej czy Europejskiego Obszaru Gospodarczego (tzw. „kraje trzecie”).</w:t>
      </w:r>
    </w:p>
    <w:p w:rsidR="000808F7" w:rsidRPr="000808F7" w:rsidRDefault="000808F7" w:rsidP="000808F7">
      <w:pPr>
        <w:pStyle w:val="Fundacja2"/>
        <w:spacing w:before="0" w:after="0" w:line="240" w:lineRule="auto"/>
        <w:ind w:left="0" w:right="65"/>
        <w:contextualSpacing/>
        <w:jc w:val="both"/>
        <w:rPr>
          <w:rFonts w:ascii="Calibri" w:hAnsi="Calibri"/>
          <w:color w:val="auto"/>
          <w:sz w:val="22"/>
          <w:lang w:val="pl-PL"/>
        </w:rPr>
      </w:pPr>
    </w:p>
    <w:p w:rsidR="006B2693" w:rsidRPr="000808F7" w:rsidRDefault="006B2693" w:rsidP="006B2693">
      <w:pPr>
        <w:pStyle w:val="Fundacja2"/>
        <w:spacing w:before="0" w:after="0" w:line="240" w:lineRule="auto"/>
        <w:ind w:left="0" w:right="65"/>
        <w:contextualSpacing/>
        <w:jc w:val="both"/>
        <w:rPr>
          <w:rFonts w:ascii="Calibri" w:hAnsi="Calibri"/>
          <w:color w:val="auto"/>
          <w:sz w:val="22"/>
          <w:lang w:val="pl-PL"/>
        </w:rPr>
      </w:pPr>
      <w:r w:rsidRPr="000808F7">
        <w:rPr>
          <w:rFonts w:ascii="Calibri" w:hAnsi="Calibri"/>
          <w:color w:val="auto"/>
          <w:sz w:val="22"/>
          <w:lang w:val="pl-PL"/>
        </w:rPr>
        <w:t>Dane Państwa przedstawicieli wskazane jako osoby zaangażowane w proces współpracy zostały pozyskane bezpośrednio od Państwa lub z publicznie dostępnych źródeł.</w:t>
      </w:r>
    </w:p>
    <w:p w:rsidR="006B2693" w:rsidRPr="000808F7" w:rsidRDefault="006B2693" w:rsidP="006B2693">
      <w:pPr>
        <w:pStyle w:val="Fundacja2"/>
        <w:spacing w:before="0" w:after="0" w:line="240" w:lineRule="auto"/>
        <w:ind w:left="0" w:right="65"/>
        <w:contextualSpacing/>
        <w:jc w:val="both"/>
        <w:rPr>
          <w:rFonts w:ascii="Calibri" w:hAnsi="Calibri"/>
          <w:color w:val="auto"/>
          <w:sz w:val="22"/>
          <w:lang w:val="pl-PL"/>
        </w:rPr>
      </w:pPr>
    </w:p>
    <w:p w:rsidR="006B2693" w:rsidRPr="006B2693" w:rsidRDefault="006B2693" w:rsidP="006B2693">
      <w:pPr>
        <w:pStyle w:val="Fundacja2"/>
        <w:spacing w:before="0" w:after="0" w:line="240" w:lineRule="auto"/>
        <w:ind w:left="0" w:right="65"/>
        <w:contextualSpacing/>
        <w:jc w:val="both"/>
        <w:rPr>
          <w:rFonts w:ascii="Calibri" w:hAnsi="Calibri"/>
          <w:color w:val="auto"/>
          <w:sz w:val="22"/>
          <w:lang w:val="pl-PL"/>
        </w:rPr>
      </w:pPr>
      <w:r w:rsidRPr="000808F7">
        <w:rPr>
          <w:rFonts w:ascii="Calibri" w:hAnsi="Calibri"/>
          <w:color w:val="auto"/>
          <w:sz w:val="22"/>
          <w:lang w:val="pl-PL"/>
        </w:rPr>
        <w:t xml:space="preserve">Do danych osobowych mogą mieć dostęp upoważnieni pracownicy i przedstawiciele Fundacji. Państwa dane osobowe przekazujemy również podmiotom, z którymi współpracujemy na potrzeby realizacji łączącej nas współpracy, </w:t>
      </w:r>
      <w:r w:rsidRPr="006B2693">
        <w:rPr>
          <w:rFonts w:ascii="Calibri" w:hAnsi="Calibri"/>
          <w:color w:val="auto"/>
          <w:sz w:val="22"/>
          <w:lang w:val="pl-PL"/>
        </w:rPr>
        <w:t>np. podmioty wykonujące usługi pocztowe, kurierskie, księgowe, prawne, informatyczne.</w:t>
      </w:r>
    </w:p>
    <w:p w:rsidR="006B2693" w:rsidRPr="006B2693" w:rsidRDefault="006B2693" w:rsidP="006B2693">
      <w:pPr>
        <w:pStyle w:val="Fundacja2"/>
        <w:spacing w:before="0" w:after="0" w:line="240" w:lineRule="auto"/>
        <w:ind w:left="0" w:right="65"/>
        <w:contextualSpacing/>
        <w:jc w:val="both"/>
        <w:rPr>
          <w:rFonts w:ascii="Calibri" w:hAnsi="Calibri"/>
          <w:color w:val="auto"/>
          <w:sz w:val="22"/>
          <w:lang w:val="pl-PL"/>
        </w:rPr>
      </w:pPr>
    </w:p>
    <w:p w:rsidR="000808F7" w:rsidRDefault="006B2693" w:rsidP="000808F7">
      <w:pPr>
        <w:pStyle w:val="Fundacja2"/>
        <w:spacing w:before="0" w:after="0" w:line="240" w:lineRule="auto"/>
        <w:ind w:left="0" w:right="65"/>
        <w:contextualSpacing/>
        <w:jc w:val="both"/>
        <w:rPr>
          <w:rFonts w:ascii="Calibri" w:hAnsi="Calibri"/>
          <w:color w:val="auto"/>
          <w:sz w:val="22"/>
          <w:lang w:val="pl-PL"/>
        </w:rPr>
      </w:pPr>
      <w:r w:rsidRPr="006B2693">
        <w:rPr>
          <w:rFonts w:ascii="Calibri" w:hAnsi="Calibri"/>
          <w:color w:val="auto"/>
          <w:sz w:val="22"/>
          <w:lang w:val="pl-PL"/>
        </w:rPr>
        <w:t>Każdy z Państwa przedstawicieli ma prawo do:</w:t>
      </w:r>
    </w:p>
    <w:p w:rsidR="000808F7" w:rsidRDefault="000808F7" w:rsidP="000808F7">
      <w:pPr>
        <w:pStyle w:val="Fundacja2"/>
        <w:numPr>
          <w:ilvl w:val="0"/>
          <w:numId w:val="23"/>
        </w:numPr>
        <w:spacing w:before="0" w:after="0" w:line="240" w:lineRule="auto"/>
        <w:ind w:right="65"/>
        <w:contextualSpacing/>
        <w:jc w:val="both"/>
        <w:rPr>
          <w:rFonts w:ascii="Calibri" w:hAnsi="Calibri"/>
          <w:color w:val="auto"/>
          <w:sz w:val="22"/>
          <w:lang w:val="pl-PL"/>
        </w:rPr>
      </w:pPr>
      <w:r w:rsidRPr="000808F7">
        <w:rPr>
          <w:rFonts w:ascii="Calibri" w:hAnsi="Calibri"/>
          <w:color w:val="auto"/>
          <w:sz w:val="22"/>
          <w:lang w:val="pl-PL"/>
        </w:rPr>
        <w:t>dostępu do treści swoich danych,</w:t>
      </w:r>
    </w:p>
    <w:p w:rsidR="000808F7" w:rsidRDefault="006B2693" w:rsidP="000808F7">
      <w:pPr>
        <w:pStyle w:val="Fundacja2"/>
        <w:numPr>
          <w:ilvl w:val="0"/>
          <w:numId w:val="23"/>
        </w:numPr>
        <w:spacing w:before="0" w:after="0" w:line="240" w:lineRule="auto"/>
        <w:ind w:right="65"/>
        <w:contextualSpacing/>
        <w:jc w:val="both"/>
        <w:rPr>
          <w:rFonts w:ascii="Calibri" w:hAnsi="Calibri"/>
          <w:color w:val="auto"/>
          <w:sz w:val="22"/>
          <w:lang w:val="pl-PL"/>
        </w:rPr>
      </w:pPr>
      <w:r w:rsidRPr="000808F7">
        <w:rPr>
          <w:rFonts w:ascii="Calibri" w:hAnsi="Calibri"/>
          <w:color w:val="auto"/>
          <w:sz w:val="22"/>
          <w:lang w:val="pl-PL"/>
        </w:rPr>
        <w:t>sprostowania, usunięcia lub ograniczenia przetwarzania danych,</w:t>
      </w:r>
    </w:p>
    <w:p w:rsidR="000808F7" w:rsidRDefault="006B2693" w:rsidP="000808F7">
      <w:pPr>
        <w:pStyle w:val="Fundacja2"/>
        <w:numPr>
          <w:ilvl w:val="0"/>
          <w:numId w:val="23"/>
        </w:numPr>
        <w:spacing w:before="0" w:after="0" w:line="240" w:lineRule="auto"/>
        <w:ind w:right="65"/>
        <w:contextualSpacing/>
        <w:jc w:val="both"/>
        <w:rPr>
          <w:rFonts w:ascii="Calibri" w:hAnsi="Calibri"/>
          <w:color w:val="auto"/>
          <w:sz w:val="22"/>
          <w:lang w:val="pl-PL"/>
        </w:rPr>
      </w:pPr>
      <w:r w:rsidRPr="000808F7">
        <w:rPr>
          <w:rFonts w:ascii="Calibri" w:hAnsi="Calibri"/>
          <w:color w:val="auto"/>
          <w:sz w:val="22"/>
          <w:lang w:val="pl-PL"/>
        </w:rPr>
        <w:t>przenoszenia danych,</w:t>
      </w:r>
    </w:p>
    <w:p w:rsidR="000808F7" w:rsidRDefault="006B2693" w:rsidP="000808F7">
      <w:pPr>
        <w:pStyle w:val="Fundacja2"/>
        <w:numPr>
          <w:ilvl w:val="0"/>
          <w:numId w:val="23"/>
        </w:numPr>
        <w:spacing w:before="0" w:after="0" w:line="240" w:lineRule="auto"/>
        <w:ind w:right="65"/>
        <w:contextualSpacing/>
        <w:jc w:val="both"/>
        <w:rPr>
          <w:rFonts w:ascii="Calibri" w:hAnsi="Calibri"/>
          <w:color w:val="auto"/>
          <w:sz w:val="22"/>
          <w:lang w:val="pl-PL"/>
        </w:rPr>
      </w:pPr>
      <w:r w:rsidRPr="000808F7">
        <w:rPr>
          <w:rFonts w:ascii="Calibri" w:hAnsi="Calibri"/>
          <w:color w:val="auto"/>
          <w:sz w:val="22"/>
          <w:lang w:val="pl-PL"/>
        </w:rPr>
        <w:t>wniesienia sprzeciwu,</w:t>
      </w:r>
    </w:p>
    <w:p w:rsidR="006B2693" w:rsidRPr="000808F7" w:rsidRDefault="006B2693" w:rsidP="000808F7">
      <w:pPr>
        <w:pStyle w:val="Fundacja2"/>
        <w:numPr>
          <w:ilvl w:val="0"/>
          <w:numId w:val="23"/>
        </w:numPr>
        <w:spacing w:before="0" w:after="0" w:line="240" w:lineRule="auto"/>
        <w:ind w:right="65"/>
        <w:contextualSpacing/>
        <w:jc w:val="both"/>
        <w:rPr>
          <w:rFonts w:ascii="Calibri" w:hAnsi="Calibri"/>
          <w:color w:val="auto"/>
          <w:sz w:val="22"/>
          <w:lang w:val="pl-PL"/>
        </w:rPr>
      </w:pPr>
      <w:r w:rsidRPr="000808F7">
        <w:rPr>
          <w:rFonts w:ascii="Calibri" w:hAnsi="Calibri"/>
          <w:color w:val="auto"/>
          <w:sz w:val="22"/>
          <w:lang w:val="pl-PL"/>
        </w:rPr>
        <w:t>cofnięcia zgody w dowolnym momencie bez wpływu na zgodność z prawem przetwarzania, którego dokonano na podstawie zgody przed jej cofnięciem.</w:t>
      </w:r>
    </w:p>
    <w:p w:rsidR="006B2693" w:rsidRPr="006B2693" w:rsidRDefault="006B2693" w:rsidP="006B2693">
      <w:pPr>
        <w:pStyle w:val="Fundacja2"/>
        <w:spacing w:before="0" w:after="0" w:line="240" w:lineRule="auto"/>
        <w:ind w:left="0" w:right="65"/>
        <w:contextualSpacing/>
        <w:jc w:val="both"/>
        <w:rPr>
          <w:rFonts w:ascii="Calibri" w:hAnsi="Calibri"/>
          <w:color w:val="auto"/>
          <w:sz w:val="22"/>
          <w:lang w:val="pl-PL"/>
        </w:rPr>
      </w:pPr>
    </w:p>
    <w:p w:rsidR="006B2693" w:rsidRPr="006B2693" w:rsidRDefault="006B2693" w:rsidP="006B2693">
      <w:pPr>
        <w:pStyle w:val="Fundacja2"/>
        <w:spacing w:before="0" w:after="0" w:line="240" w:lineRule="auto"/>
        <w:ind w:left="0" w:right="65"/>
        <w:contextualSpacing/>
        <w:jc w:val="both"/>
        <w:rPr>
          <w:rFonts w:ascii="Calibri" w:hAnsi="Calibri"/>
          <w:color w:val="auto"/>
          <w:sz w:val="22"/>
          <w:lang w:val="pl-PL"/>
        </w:rPr>
      </w:pPr>
      <w:r w:rsidRPr="006B2693">
        <w:rPr>
          <w:rFonts w:ascii="Calibri" w:hAnsi="Calibri"/>
          <w:color w:val="auto"/>
          <w:sz w:val="22"/>
          <w:lang w:val="pl-PL"/>
        </w:rPr>
        <w:t>Ponadto, mają Państwo prawo wniesienia skargi do Prezesa Urzędu ds. Ochrony Danych Osobowych w przypadku, gdy uznają Państwo, iż przetwarzanie danych osobowych narusza przepisy Rozporządzenia.</w:t>
      </w:r>
    </w:p>
    <w:p w:rsidR="006B2693" w:rsidRPr="006B2693" w:rsidRDefault="006B2693" w:rsidP="006B2693">
      <w:pPr>
        <w:pStyle w:val="Fundacja2"/>
        <w:spacing w:before="0" w:after="0" w:line="240" w:lineRule="auto"/>
        <w:ind w:left="0" w:right="65"/>
        <w:contextualSpacing/>
        <w:jc w:val="both"/>
        <w:rPr>
          <w:rFonts w:ascii="Calibri" w:hAnsi="Calibri"/>
          <w:color w:val="auto"/>
          <w:sz w:val="22"/>
          <w:lang w:val="pl-PL"/>
        </w:rPr>
      </w:pPr>
    </w:p>
    <w:p w:rsidR="006B2693" w:rsidRPr="006B2693" w:rsidRDefault="006B2693" w:rsidP="006B2693">
      <w:pPr>
        <w:pStyle w:val="Fundacja2"/>
        <w:spacing w:before="0" w:after="0" w:line="240" w:lineRule="auto"/>
        <w:ind w:left="0" w:right="65"/>
        <w:contextualSpacing/>
        <w:jc w:val="both"/>
        <w:rPr>
          <w:color w:val="auto"/>
          <w:sz w:val="22"/>
          <w:lang w:val="pl-PL"/>
        </w:rPr>
      </w:pPr>
      <w:r w:rsidRPr="006B2693">
        <w:rPr>
          <w:rFonts w:ascii="Calibri" w:hAnsi="Calibri"/>
          <w:color w:val="auto"/>
          <w:sz w:val="22"/>
          <w:lang w:val="pl-PL"/>
        </w:rPr>
        <w:t xml:space="preserve">Wszelkie prawa przedstawione powyżej mogą być przez Państwa egzekwowane za pomocą wiadomości wysłanej Fundacji na adres: ul. Grzybowska 5a, 00-132 Warszaw, bądź e-maila na adres: kontakt@fundacjaprzyjaciol.org. </w:t>
      </w:r>
    </w:p>
    <w:p w:rsidR="006B2693" w:rsidRDefault="006B2693" w:rsidP="006B2693">
      <w:pPr>
        <w:pStyle w:val="Fundacja2"/>
        <w:spacing w:before="0" w:after="0" w:line="240" w:lineRule="auto"/>
        <w:contextualSpacing/>
        <w:jc w:val="both"/>
        <w:rPr>
          <w:szCs w:val="20"/>
          <w:lang w:val="pl-PL"/>
        </w:rPr>
      </w:pPr>
    </w:p>
    <w:p w:rsidR="000808F7" w:rsidRDefault="000808F7" w:rsidP="006B2693">
      <w:pPr>
        <w:pStyle w:val="Fundacja2"/>
        <w:spacing w:before="0" w:after="0" w:line="240" w:lineRule="auto"/>
        <w:contextualSpacing/>
        <w:jc w:val="both"/>
        <w:rPr>
          <w:szCs w:val="20"/>
          <w:lang w:val="pl-PL"/>
        </w:rPr>
      </w:pPr>
    </w:p>
    <w:p w:rsidR="00F42186" w:rsidRPr="00E151CF" w:rsidRDefault="00F42186" w:rsidP="00E40EC4">
      <w:pPr>
        <w:pStyle w:val="Akapitzlist"/>
        <w:numPr>
          <w:ilvl w:val="0"/>
          <w:numId w:val="12"/>
        </w:numPr>
        <w:tabs>
          <w:tab w:val="left" w:pos="4891"/>
        </w:tabs>
        <w:jc w:val="both"/>
        <w:rPr>
          <w:rFonts w:ascii="Calibri" w:hAnsi="Calibri"/>
          <w:b/>
          <w:sz w:val="22"/>
          <w:szCs w:val="22"/>
        </w:rPr>
      </w:pPr>
      <w:r w:rsidRPr="00E151CF">
        <w:rPr>
          <w:rFonts w:ascii="Calibri" w:hAnsi="Calibri"/>
          <w:b/>
          <w:sz w:val="22"/>
          <w:szCs w:val="22"/>
        </w:rPr>
        <w:t>Załączniki:</w:t>
      </w:r>
    </w:p>
    <w:p w:rsidR="002B1DA8" w:rsidRPr="00E151CF" w:rsidRDefault="002B1DA8" w:rsidP="009A03A5">
      <w:pPr>
        <w:pStyle w:val="Akapitzlist"/>
        <w:tabs>
          <w:tab w:val="left" w:pos="4891"/>
        </w:tabs>
        <w:ind w:left="1080"/>
        <w:jc w:val="both"/>
        <w:rPr>
          <w:rFonts w:ascii="Calibri" w:hAnsi="Calibri"/>
          <w:b/>
          <w:sz w:val="22"/>
          <w:szCs w:val="22"/>
        </w:rPr>
      </w:pPr>
    </w:p>
    <w:p w:rsidR="002B1DA8" w:rsidRPr="00E151CF" w:rsidRDefault="00657314" w:rsidP="009A03A5">
      <w:pPr>
        <w:pStyle w:val="Akapitzlist"/>
        <w:tabs>
          <w:tab w:val="left" w:pos="4891"/>
        </w:tabs>
        <w:ind w:left="426"/>
        <w:jc w:val="both"/>
        <w:rPr>
          <w:rFonts w:ascii="Calibri" w:hAnsi="Calibri"/>
          <w:sz w:val="22"/>
          <w:szCs w:val="22"/>
          <w:lang w:val="pl-PL"/>
        </w:rPr>
      </w:pPr>
      <w:r w:rsidRPr="00E151CF">
        <w:rPr>
          <w:rFonts w:ascii="Calibri" w:hAnsi="Calibri"/>
          <w:sz w:val="22"/>
          <w:szCs w:val="22"/>
          <w:lang w:val="pl-PL"/>
        </w:rPr>
        <w:t>Załącznik nr 1 – Formularz ofertowy</w:t>
      </w:r>
    </w:p>
    <w:p w:rsidR="002B1DA8" w:rsidRDefault="002B1DA8" w:rsidP="009A03A5">
      <w:pPr>
        <w:pStyle w:val="Akapitzlist"/>
        <w:tabs>
          <w:tab w:val="left" w:pos="4891"/>
        </w:tabs>
        <w:ind w:left="426"/>
        <w:jc w:val="both"/>
        <w:rPr>
          <w:rFonts w:ascii="Calibri" w:hAnsi="Calibri"/>
          <w:sz w:val="22"/>
          <w:szCs w:val="22"/>
          <w:lang w:val="pl-PL"/>
        </w:rPr>
      </w:pPr>
      <w:r w:rsidRPr="00E151CF">
        <w:rPr>
          <w:rFonts w:ascii="Calibri" w:hAnsi="Calibri"/>
          <w:sz w:val="22"/>
          <w:szCs w:val="22"/>
          <w:lang w:val="pl-PL"/>
        </w:rPr>
        <w:t>Z</w:t>
      </w:r>
      <w:r w:rsidR="00F42186" w:rsidRPr="00E151CF">
        <w:rPr>
          <w:rFonts w:ascii="Calibri" w:hAnsi="Calibri"/>
          <w:sz w:val="22"/>
          <w:szCs w:val="22"/>
          <w:lang w:val="pl-PL"/>
        </w:rPr>
        <w:t xml:space="preserve">ałącznik </w:t>
      </w:r>
      <w:r w:rsidRPr="00E151CF">
        <w:rPr>
          <w:rFonts w:ascii="Calibri" w:hAnsi="Calibri"/>
          <w:sz w:val="22"/>
          <w:szCs w:val="22"/>
          <w:lang w:val="pl-PL"/>
        </w:rPr>
        <w:t xml:space="preserve">nr </w:t>
      </w:r>
      <w:r w:rsidR="00657314" w:rsidRPr="00E151CF">
        <w:rPr>
          <w:rFonts w:ascii="Calibri" w:hAnsi="Calibri"/>
          <w:sz w:val="22"/>
          <w:szCs w:val="22"/>
          <w:lang w:val="pl-PL"/>
        </w:rPr>
        <w:t>2</w:t>
      </w:r>
      <w:r w:rsidR="00F42186" w:rsidRPr="00E151CF">
        <w:rPr>
          <w:rFonts w:ascii="Calibri" w:hAnsi="Calibri"/>
          <w:sz w:val="22"/>
          <w:szCs w:val="22"/>
          <w:lang w:val="pl-PL"/>
        </w:rPr>
        <w:t xml:space="preserve"> </w:t>
      </w:r>
      <w:r w:rsidR="00657314" w:rsidRPr="00E151CF">
        <w:rPr>
          <w:rFonts w:ascii="Calibri" w:hAnsi="Calibri"/>
          <w:sz w:val="22"/>
          <w:szCs w:val="22"/>
          <w:lang w:val="pl-PL"/>
        </w:rPr>
        <w:t xml:space="preserve">- </w:t>
      </w:r>
      <w:r w:rsidRPr="00E151CF">
        <w:rPr>
          <w:rFonts w:ascii="Calibri" w:hAnsi="Calibri"/>
          <w:sz w:val="22"/>
          <w:szCs w:val="22"/>
          <w:lang w:val="pl-PL"/>
        </w:rPr>
        <w:t>Oświadczenie dot. postanowień antykorupcyjnych</w:t>
      </w:r>
      <w:r w:rsidR="009A03A5" w:rsidRPr="00E151CF">
        <w:rPr>
          <w:rFonts w:ascii="Calibri" w:hAnsi="Calibri"/>
          <w:sz w:val="22"/>
          <w:szCs w:val="22"/>
          <w:lang w:val="pl-PL"/>
        </w:rPr>
        <w:t xml:space="preserve"> i </w:t>
      </w:r>
      <w:r w:rsidR="00CD59F2">
        <w:rPr>
          <w:rFonts w:ascii="Calibri" w:hAnsi="Calibri"/>
          <w:sz w:val="22"/>
          <w:szCs w:val="22"/>
          <w:lang w:val="pl-PL"/>
        </w:rPr>
        <w:t>wykluczeni</w:t>
      </w:r>
    </w:p>
    <w:p w:rsidR="00CD59F2" w:rsidRPr="00E151CF" w:rsidRDefault="00CD59F2" w:rsidP="009A03A5">
      <w:pPr>
        <w:pStyle w:val="Akapitzlist"/>
        <w:tabs>
          <w:tab w:val="left" w:pos="4891"/>
        </w:tabs>
        <w:ind w:left="426"/>
        <w:jc w:val="both"/>
        <w:rPr>
          <w:rFonts w:ascii="Calibri" w:hAnsi="Calibri"/>
          <w:sz w:val="22"/>
          <w:szCs w:val="22"/>
          <w:lang w:val="pl-PL"/>
        </w:rPr>
      </w:pPr>
      <w:r>
        <w:rPr>
          <w:rFonts w:ascii="Calibri" w:hAnsi="Calibri"/>
          <w:sz w:val="22"/>
          <w:szCs w:val="22"/>
          <w:lang w:val="pl-PL"/>
        </w:rPr>
        <w:t xml:space="preserve">Załącznik nr 3 </w:t>
      </w:r>
      <w:r w:rsidR="00EF0FA3">
        <w:rPr>
          <w:rFonts w:ascii="Calibri" w:hAnsi="Calibri"/>
          <w:sz w:val="22"/>
          <w:szCs w:val="22"/>
          <w:lang w:val="pl-PL"/>
        </w:rPr>
        <w:t>– Szczegółowe informacje producenta</w:t>
      </w:r>
    </w:p>
    <w:p w:rsidR="002B1DA8" w:rsidRPr="00E151CF" w:rsidRDefault="002B1DA8" w:rsidP="009A03A5">
      <w:pPr>
        <w:spacing w:after="0" w:line="240" w:lineRule="auto"/>
        <w:contextualSpacing/>
        <w:rPr>
          <w:rFonts w:ascii="Calibri" w:eastAsiaTheme="minorEastAsia" w:hAnsi="Calibri"/>
          <w:lang w:eastAsia="pl-PL"/>
        </w:rPr>
      </w:pPr>
      <w:r w:rsidRPr="00E151CF">
        <w:rPr>
          <w:rFonts w:ascii="Calibri" w:hAnsi="Calibri"/>
        </w:rPr>
        <w:br w:type="page"/>
      </w:r>
    </w:p>
    <w:p w:rsidR="00CD7CF5" w:rsidRPr="00E151CF" w:rsidRDefault="002B1DA8" w:rsidP="009A03A5">
      <w:pPr>
        <w:pStyle w:val="Akapitzlist"/>
        <w:tabs>
          <w:tab w:val="left" w:pos="4891"/>
        </w:tabs>
        <w:ind w:left="426"/>
        <w:jc w:val="both"/>
        <w:rPr>
          <w:rFonts w:ascii="Calibri" w:hAnsi="Calibri"/>
          <w:sz w:val="22"/>
          <w:szCs w:val="22"/>
          <w:lang w:val="pl-PL"/>
        </w:rPr>
      </w:pPr>
      <w:r w:rsidRPr="00E151CF">
        <w:rPr>
          <w:rFonts w:ascii="Calibri" w:hAnsi="Calibri"/>
          <w:sz w:val="22"/>
          <w:szCs w:val="22"/>
          <w:lang w:val="pl-PL"/>
        </w:rPr>
        <w:lastRenderedPageBreak/>
        <w:t xml:space="preserve">Załącznik nr 1 </w:t>
      </w:r>
      <w:r w:rsidR="00CD7CF5" w:rsidRPr="00E151CF">
        <w:rPr>
          <w:rFonts w:ascii="Calibri" w:hAnsi="Calibri"/>
          <w:sz w:val="22"/>
          <w:szCs w:val="22"/>
          <w:lang w:val="pl-PL"/>
        </w:rPr>
        <w:t>- Formularz ofertowy</w:t>
      </w:r>
    </w:p>
    <w:p w:rsidR="00CD7CF5" w:rsidRPr="00E151CF" w:rsidRDefault="00CD7CF5" w:rsidP="009A03A5">
      <w:pPr>
        <w:pStyle w:val="Akapitzlist"/>
        <w:tabs>
          <w:tab w:val="left" w:pos="4891"/>
        </w:tabs>
        <w:ind w:left="426"/>
        <w:jc w:val="both"/>
        <w:rPr>
          <w:rFonts w:ascii="Calibri" w:hAnsi="Calibri"/>
          <w:sz w:val="22"/>
          <w:szCs w:val="22"/>
          <w:lang w:val="pl-PL"/>
        </w:rPr>
      </w:pPr>
    </w:p>
    <w:p w:rsidR="00C00309" w:rsidRPr="001B4A78" w:rsidRDefault="00C00309" w:rsidP="009A03A5">
      <w:pPr>
        <w:pStyle w:val="Tekstpodstawowy"/>
        <w:contextualSpacing/>
        <w:jc w:val="right"/>
        <w:rPr>
          <w:rFonts w:ascii="Calibri" w:hAnsi="Calibri"/>
          <w:sz w:val="22"/>
          <w:szCs w:val="22"/>
          <w:lang w:val="pl-PL"/>
        </w:rPr>
      </w:pPr>
      <w:r w:rsidRPr="001B4A78">
        <w:rPr>
          <w:rFonts w:ascii="Calibri" w:hAnsi="Calibri"/>
          <w:sz w:val="22"/>
          <w:szCs w:val="22"/>
          <w:lang w:val="pl-PL"/>
        </w:rPr>
        <w:t>___________________________</w:t>
      </w:r>
    </w:p>
    <w:p w:rsidR="00C00309" w:rsidRPr="001B4A78" w:rsidRDefault="00C00309" w:rsidP="009A03A5">
      <w:pPr>
        <w:pStyle w:val="Tekstpodstawowy"/>
        <w:contextualSpacing/>
        <w:jc w:val="right"/>
        <w:rPr>
          <w:rFonts w:ascii="Calibri" w:hAnsi="Calibri"/>
          <w:sz w:val="22"/>
          <w:szCs w:val="22"/>
          <w:lang w:val="pl-PL"/>
        </w:rPr>
      </w:pPr>
      <w:r w:rsidRPr="001B4A78">
        <w:rPr>
          <w:rFonts w:ascii="Calibri" w:hAnsi="Calibri"/>
          <w:sz w:val="22"/>
          <w:szCs w:val="22"/>
          <w:lang w:val="pl-PL"/>
        </w:rPr>
        <w:t xml:space="preserve">Data </w:t>
      </w:r>
      <w:r w:rsidR="009A03A5" w:rsidRPr="001B4A78">
        <w:rPr>
          <w:rFonts w:ascii="Calibri" w:hAnsi="Calibri"/>
          <w:sz w:val="22"/>
          <w:szCs w:val="22"/>
          <w:lang w:val="pl-PL"/>
        </w:rPr>
        <w:t>i</w:t>
      </w:r>
      <w:r w:rsidRPr="001B4A78">
        <w:rPr>
          <w:rFonts w:ascii="Calibri" w:hAnsi="Calibri"/>
          <w:sz w:val="22"/>
          <w:szCs w:val="22"/>
          <w:lang w:val="pl-PL"/>
        </w:rPr>
        <w:t xml:space="preserve"> miejsce</w:t>
      </w:r>
      <w:r w:rsidR="009A03A5" w:rsidRPr="001B4A78">
        <w:rPr>
          <w:rFonts w:ascii="Calibri" w:hAnsi="Calibri"/>
          <w:sz w:val="22"/>
          <w:szCs w:val="22"/>
          <w:lang w:val="pl-PL"/>
        </w:rPr>
        <w:tab/>
      </w:r>
      <w:r w:rsidR="009A03A5" w:rsidRPr="001B4A78">
        <w:rPr>
          <w:rFonts w:ascii="Calibri" w:hAnsi="Calibri"/>
          <w:sz w:val="22"/>
          <w:szCs w:val="22"/>
          <w:lang w:val="pl-PL"/>
        </w:rPr>
        <w:tab/>
      </w:r>
    </w:p>
    <w:p w:rsidR="00C00309" w:rsidRPr="001B4A78" w:rsidRDefault="00C00309" w:rsidP="009A03A5">
      <w:pPr>
        <w:pStyle w:val="Tekstpodstawowy"/>
        <w:contextualSpacing/>
        <w:rPr>
          <w:rFonts w:ascii="Calibri" w:hAnsi="Calibri"/>
          <w:sz w:val="22"/>
          <w:szCs w:val="22"/>
          <w:lang w:val="pl-PL"/>
        </w:rPr>
      </w:pPr>
    </w:p>
    <w:p w:rsidR="00C00309" w:rsidRPr="001B4A78" w:rsidRDefault="00C00309" w:rsidP="009A03A5">
      <w:pPr>
        <w:pStyle w:val="Tekstpodstawowy"/>
        <w:contextualSpacing/>
        <w:rPr>
          <w:rFonts w:ascii="Calibri" w:hAnsi="Calibri"/>
          <w:sz w:val="22"/>
          <w:szCs w:val="22"/>
          <w:lang w:val="pl-PL"/>
        </w:rPr>
      </w:pPr>
    </w:p>
    <w:p w:rsidR="00D93E44" w:rsidRPr="00E151CF" w:rsidRDefault="00D93E44" w:rsidP="009A03A5">
      <w:pPr>
        <w:pStyle w:val="Tekstpodstawowy"/>
        <w:contextualSpacing/>
        <w:rPr>
          <w:rFonts w:ascii="Calibri" w:hAnsi="Calibri"/>
          <w:sz w:val="22"/>
          <w:szCs w:val="22"/>
          <w:lang w:val="pl-PL"/>
        </w:rPr>
      </w:pPr>
    </w:p>
    <w:p w:rsidR="00C00309" w:rsidRPr="00E151CF" w:rsidRDefault="00C00309" w:rsidP="009A03A5">
      <w:pPr>
        <w:pStyle w:val="Tekstpodstawowy"/>
        <w:contextualSpacing/>
        <w:rPr>
          <w:rFonts w:ascii="Calibri" w:hAnsi="Calibri"/>
          <w:sz w:val="22"/>
          <w:szCs w:val="22"/>
          <w:lang w:val="pl-PL"/>
        </w:rPr>
      </w:pPr>
      <w:r w:rsidRPr="00E151CF">
        <w:rPr>
          <w:rFonts w:ascii="Calibri" w:hAnsi="Calibri"/>
          <w:sz w:val="22"/>
          <w:szCs w:val="22"/>
          <w:lang w:val="pl-PL"/>
        </w:rPr>
        <w:t>___________________________</w:t>
      </w:r>
    </w:p>
    <w:p w:rsidR="00C00309" w:rsidRPr="00E151CF" w:rsidRDefault="00C00309" w:rsidP="009A03A5">
      <w:pPr>
        <w:pStyle w:val="Tekstpodstawowy"/>
        <w:ind w:left="877" w:firstLine="539"/>
        <w:contextualSpacing/>
        <w:rPr>
          <w:rFonts w:ascii="Calibri" w:hAnsi="Calibri"/>
          <w:sz w:val="22"/>
          <w:szCs w:val="22"/>
          <w:lang w:val="pl-PL"/>
        </w:rPr>
      </w:pPr>
      <w:r w:rsidRPr="00E151CF">
        <w:rPr>
          <w:rFonts w:ascii="Calibri" w:hAnsi="Calibri"/>
          <w:sz w:val="22"/>
          <w:szCs w:val="22"/>
          <w:lang w:val="pl-PL"/>
        </w:rPr>
        <w:t xml:space="preserve">Pieczęć </w:t>
      </w:r>
    </w:p>
    <w:p w:rsidR="00C00309" w:rsidRPr="00E151CF" w:rsidRDefault="00C00309" w:rsidP="009A03A5">
      <w:pPr>
        <w:pStyle w:val="Tekstpodstawowy"/>
        <w:contextualSpacing/>
        <w:rPr>
          <w:rFonts w:ascii="Calibri" w:hAnsi="Calibri"/>
          <w:sz w:val="22"/>
          <w:szCs w:val="22"/>
          <w:lang w:val="pl-PL"/>
        </w:rPr>
      </w:pPr>
    </w:p>
    <w:p w:rsidR="00C00309" w:rsidRPr="00E151CF" w:rsidRDefault="00C00309" w:rsidP="009A03A5">
      <w:pPr>
        <w:pStyle w:val="Tekstpodstawowy"/>
        <w:contextualSpacing/>
        <w:rPr>
          <w:rFonts w:ascii="Calibri" w:hAnsi="Calibri"/>
          <w:sz w:val="22"/>
          <w:szCs w:val="22"/>
          <w:lang w:val="pl-PL"/>
        </w:rPr>
      </w:pPr>
    </w:p>
    <w:p w:rsidR="00C00309" w:rsidRPr="00E151CF" w:rsidRDefault="00C00309" w:rsidP="009A03A5">
      <w:pPr>
        <w:pStyle w:val="Tekstpodstawowy"/>
        <w:ind w:left="0" w:firstLine="169"/>
        <w:contextualSpacing/>
        <w:rPr>
          <w:rFonts w:ascii="Calibri" w:hAnsi="Calibri"/>
          <w:b/>
          <w:sz w:val="22"/>
          <w:szCs w:val="22"/>
          <w:lang w:val="pl-PL"/>
        </w:rPr>
      </w:pPr>
      <w:r w:rsidRPr="00E151CF">
        <w:rPr>
          <w:rFonts w:ascii="Calibri" w:hAnsi="Calibri"/>
          <w:b/>
          <w:sz w:val="22"/>
          <w:szCs w:val="22"/>
          <w:lang w:val="pl-PL"/>
        </w:rPr>
        <w:t xml:space="preserve">DANE </w:t>
      </w:r>
      <w:r w:rsidR="009A03A5" w:rsidRPr="00E151CF">
        <w:rPr>
          <w:rFonts w:ascii="Calibri" w:hAnsi="Calibri"/>
          <w:b/>
          <w:sz w:val="22"/>
          <w:szCs w:val="22"/>
          <w:lang w:val="pl-PL"/>
        </w:rPr>
        <w:t>OFERENTA</w:t>
      </w:r>
      <w:r w:rsidRPr="00E151CF">
        <w:rPr>
          <w:rFonts w:ascii="Calibri" w:hAnsi="Calibri"/>
          <w:b/>
          <w:sz w:val="22"/>
          <w:szCs w:val="22"/>
          <w:lang w:val="pl-PL"/>
        </w:rPr>
        <w:t>:</w:t>
      </w:r>
    </w:p>
    <w:p w:rsidR="00C00309" w:rsidRPr="00E151CF" w:rsidRDefault="00C00309" w:rsidP="009A03A5">
      <w:pPr>
        <w:pStyle w:val="Tekstpodstawowy"/>
        <w:contextualSpacing/>
        <w:rPr>
          <w:rFonts w:ascii="Calibri" w:hAnsi="Calibri"/>
          <w:sz w:val="22"/>
          <w:szCs w:val="22"/>
          <w:lang w:val="pl-PL"/>
        </w:rPr>
      </w:pPr>
    </w:p>
    <w:p w:rsidR="00D93E44" w:rsidRPr="00E151CF" w:rsidRDefault="00C00309" w:rsidP="009A03A5">
      <w:pPr>
        <w:pStyle w:val="Tekstpodstawowy"/>
        <w:contextualSpacing/>
        <w:rPr>
          <w:rFonts w:ascii="Calibri" w:hAnsi="Calibri"/>
          <w:sz w:val="22"/>
          <w:szCs w:val="22"/>
          <w:lang w:val="pl-PL"/>
        </w:rPr>
      </w:pPr>
      <w:r w:rsidRPr="00E151CF">
        <w:rPr>
          <w:rFonts w:ascii="Calibri" w:hAnsi="Calibri"/>
          <w:sz w:val="22"/>
          <w:szCs w:val="22"/>
          <w:lang w:val="pl-PL"/>
        </w:rPr>
        <w:t>Nazwa</w:t>
      </w:r>
      <w:r w:rsidR="00D93E44" w:rsidRPr="00E151CF">
        <w:rPr>
          <w:rFonts w:ascii="Calibri" w:hAnsi="Calibri"/>
          <w:sz w:val="22"/>
          <w:szCs w:val="22"/>
          <w:lang w:val="pl-PL"/>
        </w:rPr>
        <w:t>_______________________________</w:t>
      </w:r>
      <w:r w:rsidR="009A03A5" w:rsidRPr="00E151CF">
        <w:rPr>
          <w:rFonts w:ascii="Calibri" w:hAnsi="Calibri"/>
          <w:sz w:val="22"/>
          <w:szCs w:val="22"/>
          <w:lang w:val="pl-PL"/>
        </w:rPr>
        <w:t>___________________</w:t>
      </w:r>
    </w:p>
    <w:p w:rsidR="00D93E44" w:rsidRPr="00E151CF" w:rsidRDefault="00D93E44" w:rsidP="009A03A5">
      <w:pPr>
        <w:pStyle w:val="Tekstpodstawowy"/>
        <w:contextualSpacing/>
        <w:rPr>
          <w:rFonts w:ascii="Calibri" w:hAnsi="Calibri"/>
          <w:sz w:val="22"/>
          <w:szCs w:val="22"/>
          <w:lang w:val="pl-PL"/>
        </w:rPr>
      </w:pPr>
    </w:p>
    <w:p w:rsidR="00D93E44" w:rsidRPr="00E151CF" w:rsidRDefault="00C00309" w:rsidP="009A03A5">
      <w:pPr>
        <w:pStyle w:val="Tekstpodstawowy"/>
        <w:contextualSpacing/>
        <w:rPr>
          <w:rFonts w:ascii="Calibri" w:hAnsi="Calibri"/>
          <w:sz w:val="22"/>
          <w:szCs w:val="22"/>
          <w:lang w:val="pl-PL"/>
        </w:rPr>
      </w:pPr>
      <w:r w:rsidRPr="00E151CF">
        <w:rPr>
          <w:rFonts w:ascii="Calibri" w:hAnsi="Calibri"/>
          <w:sz w:val="22"/>
          <w:szCs w:val="22"/>
          <w:lang w:val="pl-PL"/>
        </w:rPr>
        <w:t>Adres</w:t>
      </w:r>
      <w:r w:rsidR="00D93E44" w:rsidRPr="00E151CF">
        <w:rPr>
          <w:rFonts w:ascii="Calibri" w:hAnsi="Calibri"/>
          <w:sz w:val="22"/>
          <w:szCs w:val="22"/>
          <w:lang w:val="pl-PL"/>
        </w:rPr>
        <w:t>________________________________</w:t>
      </w:r>
      <w:r w:rsidR="009A03A5" w:rsidRPr="00E151CF">
        <w:rPr>
          <w:rFonts w:ascii="Calibri" w:hAnsi="Calibri"/>
          <w:sz w:val="22"/>
          <w:szCs w:val="22"/>
          <w:lang w:val="pl-PL"/>
        </w:rPr>
        <w:t>___________________</w:t>
      </w:r>
    </w:p>
    <w:p w:rsidR="00D93E44" w:rsidRPr="00E151CF" w:rsidRDefault="00D93E44" w:rsidP="009A03A5">
      <w:pPr>
        <w:pStyle w:val="Tekstpodstawowy"/>
        <w:contextualSpacing/>
        <w:rPr>
          <w:rFonts w:ascii="Calibri" w:hAnsi="Calibri"/>
          <w:sz w:val="22"/>
          <w:szCs w:val="22"/>
          <w:lang w:val="pl-PL"/>
        </w:rPr>
      </w:pPr>
    </w:p>
    <w:p w:rsidR="00D93E44" w:rsidRPr="00E151CF" w:rsidRDefault="00C00309" w:rsidP="009A03A5">
      <w:pPr>
        <w:pStyle w:val="Tekstpodstawowy"/>
        <w:contextualSpacing/>
        <w:rPr>
          <w:rFonts w:ascii="Calibri" w:hAnsi="Calibri"/>
          <w:sz w:val="22"/>
          <w:szCs w:val="22"/>
          <w:lang w:val="pl-PL"/>
        </w:rPr>
      </w:pPr>
      <w:r w:rsidRPr="00E151CF">
        <w:rPr>
          <w:rFonts w:ascii="Calibri" w:hAnsi="Calibri"/>
          <w:sz w:val="22"/>
          <w:szCs w:val="22"/>
          <w:lang w:val="pl-PL"/>
        </w:rPr>
        <w:t>NIP</w:t>
      </w:r>
      <w:r w:rsidR="00D93E44" w:rsidRPr="00E151CF">
        <w:rPr>
          <w:rFonts w:ascii="Calibri" w:hAnsi="Calibri"/>
          <w:sz w:val="22"/>
          <w:szCs w:val="22"/>
          <w:lang w:val="pl-PL"/>
        </w:rPr>
        <w:t xml:space="preserve"> _________________________________</w:t>
      </w:r>
      <w:r w:rsidR="009A03A5" w:rsidRPr="00E151CF">
        <w:rPr>
          <w:rFonts w:ascii="Calibri" w:hAnsi="Calibri"/>
          <w:sz w:val="22"/>
          <w:szCs w:val="22"/>
          <w:lang w:val="pl-PL"/>
        </w:rPr>
        <w:t>___________________</w:t>
      </w:r>
    </w:p>
    <w:p w:rsidR="00C00309" w:rsidRPr="00E151CF" w:rsidRDefault="00C00309" w:rsidP="009A03A5">
      <w:pPr>
        <w:pStyle w:val="Tekstpodstawowy"/>
        <w:contextualSpacing/>
        <w:rPr>
          <w:rFonts w:ascii="Calibri" w:hAnsi="Calibri"/>
          <w:sz w:val="22"/>
          <w:szCs w:val="22"/>
          <w:lang w:val="pl-PL"/>
        </w:rPr>
      </w:pPr>
    </w:p>
    <w:p w:rsidR="00C00309" w:rsidRPr="00E151CF" w:rsidRDefault="00C00309" w:rsidP="009A03A5">
      <w:pPr>
        <w:pStyle w:val="Tekstpodstawowy"/>
        <w:contextualSpacing/>
        <w:rPr>
          <w:rFonts w:ascii="Calibri" w:hAnsi="Calibri"/>
          <w:sz w:val="22"/>
          <w:szCs w:val="22"/>
          <w:lang w:val="pl-PL"/>
        </w:rPr>
      </w:pPr>
    </w:p>
    <w:p w:rsidR="00C00309" w:rsidRPr="00E151CF" w:rsidRDefault="00C00309" w:rsidP="009A03A5">
      <w:pPr>
        <w:pStyle w:val="Tekstpodstawowy"/>
        <w:ind w:left="806" w:right="989"/>
        <w:contextualSpacing/>
        <w:jc w:val="center"/>
        <w:rPr>
          <w:rFonts w:ascii="Calibri" w:hAnsi="Calibri"/>
          <w:b/>
          <w:w w:val="110"/>
          <w:sz w:val="22"/>
          <w:szCs w:val="22"/>
          <w:lang w:val="pl-PL"/>
        </w:rPr>
      </w:pPr>
      <w:r w:rsidRPr="00E151CF">
        <w:rPr>
          <w:rFonts w:ascii="Calibri" w:hAnsi="Calibri"/>
          <w:sz w:val="22"/>
          <w:szCs w:val="22"/>
          <w:lang w:val="pl-PL"/>
        </w:rPr>
        <w:t xml:space="preserve">W odpowiedzi na ogłoszenie </w:t>
      </w:r>
      <w:r w:rsidR="00D93E44" w:rsidRPr="00E151CF">
        <w:rPr>
          <w:rFonts w:ascii="Calibri" w:hAnsi="Calibri"/>
          <w:b/>
          <w:w w:val="110"/>
          <w:sz w:val="22"/>
          <w:szCs w:val="22"/>
          <w:lang w:val="pl-PL"/>
        </w:rPr>
        <w:t>ZO 1/2018 – ZAKUP, DOSTAWA I INSTALACJA URZĄDZEŃ DO VIDEOSTROBOSKOPII DLA SZPITALA PEDIATRYCZNEGO WUM</w:t>
      </w:r>
    </w:p>
    <w:p w:rsidR="00D93E44" w:rsidRPr="00E151CF" w:rsidRDefault="00D93E44" w:rsidP="009A03A5">
      <w:pPr>
        <w:pStyle w:val="Tekstpodstawowy"/>
        <w:ind w:left="806" w:right="989"/>
        <w:contextualSpacing/>
        <w:jc w:val="center"/>
        <w:rPr>
          <w:rFonts w:ascii="Calibri" w:hAnsi="Calibri"/>
          <w:b/>
          <w:sz w:val="22"/>
          <w:szCs w:val="22"/>
          <w:lang w:val="pl-PL"/>
        </w:rPr>
      </w:pPr>
    </w:p>
    <w:p w:rsidR="00C00309" w:rsidRPr="00E151CF" w:rsidRDefault="00C00309" w:rsidP="009A03A5">
      <w:pPr>
        <w:pStyle w:val="Tekstpodstawowy"/>
        <w:ind w:left="293" w:right="475"/>
        <w:contextualSpacing/>
        <w:jc w:val="both"/>
        <w:rPr>
          <w:rFonts w:ascii="Calibri" w:hAnsi="Calibri"/>
          <w:sz w:val="22"/>
          <w:szCs w:val="22"/>
          <w:lang w:val="pl-PL"/>
        </w:rPr>
      </w:pPr>
      <w:r w:rsidRPr="00E151CF">
        <w:rPr>
          <w:rFonts w:ascii="Calibri" w:hAnsi="Calibri"/>
          <w:spacing w:val="-8"/>
          <w:sz w:val="22"/>
          <w:szCs w:val="22"/>
          <w:lang w:val="pl-PL"/>
        </w:rPr>
        <w:t xml:space="preserve">oferujemy wykonanie </w:t>
      </w:r>
      <w:r w:rsidR="00C97ED6" w:rsidRPr="00E151CF">
        <w:rPr>
          <w:rFonts w:ascii="Calibri" w:hAnsi="Calibri"/>
          <w:sz w:val="22"/>
          <w:szCs w:val="22"/>
          <w:lang w:val="pl-PL"/>
        </w:rPr>
        <w:t>całego zakresu zamówienia na następujących warunkach:</w:t>
      </w:r>
    </w:p>
    <w:p w:rsidR="00C97ED6" w:rsidRPr="00E151CF" w:rsidRDefault="00C97ED6" w:rsidP="009A03A5">
      <w:pPr>
        <w:pStyle w:val="Tekstpodstawowy"/>
        <w:ind w:left="293" w:right="475"/>
        <w:contextualSpacing/>
        <w:jc w:val="both"/>
        <w:rPr>
          <w:rFonts w:ascii="Calibri" w:hAnsi="Calibri"/>
          <w:sz w:val="22"/>
          <w:szCs w:val="22"/>
          <w:lang w:val="pl-PL"/>
        </w:rPr>
      </w:pPr>
    </w:p>
    <w:p w:rsidR="00C97ED6" w:rsidRPr="00E151CF" w:rsidRDefault="00C97ED6" w:rsidP="00C97ED6">
      <w:pPr>
        <w:pStyle w:val="Tekstpodstawowy"/>
        <w:numPr>
          <w:ilvl w:val="0"/>
          <w:numId w:val="16"/>
        </w:numPr>
        <w:ind w:right="475"/>
        <w:contextualSpacing/>
        <w:jc w:val="both"/>
        <w:rPr>
          <w:rFonts w:ascii="Calibri" w:hAnsi="Calibri"/>
          <w:sz w:val="22"/>
          <w:szCs w:val="22"/>
          <w:lang w:val="pl-PL"/>
        </w:rPr>
      </w:pPr>
      <w:r w:rsidRPr="00E151CF">
        <w:rPr>
          <w:rFonts w:ascii="Calibri" w:hAnsi="Calibri"/>
          <w:sz w:val="22"/>
          <w:szCs w:val="22"/>
          <w:lang w:val="pl-PL"/>
        </w:rPr>
        <w:t>Cena:</w:t>
      </w:r>
    </w:p>
    <w:p w:rsidR="0079615F" w:rsidRPr="00E151CF" w:rsidRDefault="0079615F" w:rsidP="009A03A5">
      <w:pPr>
        <w:pStyle w:val="Tekstpodstawowy"/>
        <w:ind w:left="293" w:right="475"/>
        <w:contextualSpacing/>
        <w:jc w:val="both"/>
        <w:rPr>
          <w:rFonts w:ascii="Calibri" w:hAnsi="Calibri"/>
          <w:sz w:val="22"/>
          <w:szCs w:val="22"/>
          <w:lang w:val="pl-PL"/>
        </w:rPr>
      </w:pPr>
    </w:p>
    <w:tbl>
      <w:tblPr>
        <w:tblW w:w="9639" w:type="dxa"/>
        <w:tblInd w:w="-5" w:type="dxa"/>
        <w:tblCellMar>
          <w:left w:w="70" w:type="dxa"/>
          <w:right w:w="70" w:type="dxa"/>
        </w:tblCellMar>
        <w:tblLook w:val="04A0" w:firstRow="1" w:lastRow="0" w:firstColumn="1" w:lastColumn="0" w:noHBand="0" w:noVBand="1"/>
      </w:tblPr>
      <w:tblGrid>
        <w:gridCol w:w="469"/>
        <w:gridCol w:w="5440"/>
        <w:gridCol w:w="551"/>
        <w:gridCol w:w="1620"/>
        <w:gridCol w:w="1559"/>
      </w:tblGrid>
      <w:tr w:rsidR="0079615F" w:rsidRPr="0079615F" w:rsidTr="0079615F">
        <w:trPr>
          <w:trHeight w:val="60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15F" w:rsidRPr="0079615F" w:rsidRDefault="0079615F" w:rsidP="009A03A5">
            <w:pPr>
              <w:spacing w:after="0" w:line="240" w:lineRule="auto"/>
              <w:contextualSpacing/>
              <w:rPr>
                <w:rFonts w:ascii="Calibri" w:eastAsia="Times New Roman" w:hAnsi="Calibri" w:cs="Times New Roman"/>
                <w:b/>
                <w:bCs/>
                <w:color w:val="000000"/>
                <w:lang w:eastAsia="pl-PL"/>
              </w:rPr>
            </w:pPr>
            <w:r w:rsidRPr="0079615F">
              <w:rPr>
                <w:rFonts w:ascii="Calibri" w:eastAsia="Times New Roman" w:hAnsi="Calibri" w:cs="Times New Roman"/>
                <w:b/>
                <w:bCs/>
                <w:color w:val="000000"/>
                <w:lang w:eastAsia="pl-PL"/>
              </w:rPr>
              <w:t>L.p.</w:t>
            </w:r>
          </w:p>
        </w:tc>
        <w:tc>
          <w:tcPr>
            <w:tcW w:w="5440" w:type="dxa"/>
            <w:tcBorders>
              <w:top w:val="single" w:sz="4" w:space="0" w:color="auto"/>
              <w:left w:val="nil"/>
              <w:bottom w:val="single" w:sz="4" w:space="0" w:color="auto"/>
              <w:right w:val="single" w:sz="4" w:space="0" w:color="auto"/>
            </w:tcBorders>
            <w:shd w:val="clear" w:color="auto" w:fill="auto"/>
            <w:vAlign w:val="center"/>
            <w:hideMark/>
          </w:tcPr>
          <w:p w:rsidR="0079615F" w:rsidRPr="0079615F" w:rsidRDefault="0079615F" w:rsidP="009A03A5">
            <w:pPr>
              <w:spacing w:after="0" w:line="240" w:lineRule="auto"/>
              <w:contextualSpacing/>
              <w:rPr>
                <w:rFonts w:ascii="Calibri" w:eastAsia="Times New Roman" w:hAnsi="Calibri" w:cs="Times New Roman"/>
                <w:b/>
                <w:bCs/>
                <w:color w:val="000000"/>
                <w:lang w:eastAsia="pl-PL"/>
              </w:rPr>
            </w:pPr>
            <w:r w:rsidRPr="0079615F">
              <w:rPr>
                <w:rFonts w:ascii="Calibri" w:eastAsia="Times New Roman" w:hAnsi="Calibri" w:cs="Times New Roman"/>
                <w:b/>
                <w:bCs/>
                <w:color w:val="000000"/>
                <w:lang w:eastAsia="pl-PL"/>
              </w:rPr>
              <w:t>Wymagania techniczne</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79615F" w:rsidRPr="0079615F" w:rsidRDefault="0079615F" w:rsidP="009A03A5">
            <w:pPr>
              <w:spacing w:after="0" w:line="240" w:lineRule="auto"/>
              <w:contextualSpacing/>
              <w:rPr>
                <w:rFonts w:ascii="Calibri" w:eastAsia="Times New Roman" w:hAnsi="Calibri" w:cs="Times New Roman"/>
                <w:b/>
                <w:bCs/>
                <w:color w:val="000000"/>
                <w:lang w:eastAsia="pl-PL"/>
              </w:rPr>
            </w:pPr>
            <w:r w:rsidRPr="0079615F">
              <w:rPr>
                <w:rFonts w:ascii="Calibri" w:eastAsia="Times New Roman" w:hAnsi="Calibri" w:cs="Times New Roman"/>
                <w:b/>
                <w:bCs/>
                <w:color w:val="000000"/>
                <w:lang w:eastAsia="pl-PL"/>
              </w:rPr>
              <w:t>Ilość</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9615F" w:rsidRPr="0079615F" w:rsidRDefault="0079615F" w:rsidP="009A03A5">
            <w:pPr>
              <w:spacing w:after="0" w:line="240" w:lineRule="auto"/>
              <w:contextualSpacing/>
              <w:rPr>
                <w:rFonts w:ascii="Calibri" w:eastAsia="Times New Roman" w:hAnsi="Calibri" w:cs="Times New Roman"/>
                <w:b/>
                <w:bCs/>
                <w:color w:val="000000"/>
                <w:lang w:eastAsia="pl-PL"/>
              </w:rPr>
            </w:pPr>
            <w:r w:rsidRPr="00E151CF">
              <w:rPr>
                <w:rFonts w:ascii="Calibri" w:eastAsia="Times New Roman" w:hAnsi="Calibri" w:cs="Times New Roman"/>
                <w:b/>
                <w:bCs/>
                <w:color w:val="000000"/>
                <w:lang w:eastAsia="pl-PL"/>
              </w:rPr>
              <w:t xml:space="preserve">Cena brutto </w:t>
            </w:r>
            <w:r w:rsidRPr="0079615F">
              <w:rPr>
                <w:rFonts w:ascii="Calibri" w:eastAsia="Times New Roman" w:hAnsi="Calibri" w:cs="Times New Roman"/>
                <w:b/>
                <w:bCs/>
                <w:color w:val="000000"/>
                <w:lang w:eastAsia="pl-PL"/>
              </w:rPr>
              <w:t>za sztukę</w:t>
            </w:r>
            <w:r w:rsidRPr="00E151CF">
              <w:rPr>
                <w:rFonts w:ascii="Calibri" w:eastAsia="Times New Roman" w:hAnsi="Calibri" w:cs="Times New Roman"/>
                <w:b/>
                <w:bCs/>
                <w:color w:val="000000"/>
                <w:lang w:eastAsia="pl-PL"/>
              </w:rPr>
              <w:t xml:space="preserve"> (w zł)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9615F" w:rsidRPr="0079615F" w:rsidRDefault="0079615F" w:rsidP="009A03A5">
            <w:pPr>
              <w:spacing w:after="0" w:line="240" w:lineRule="auto"/>
              <w:contextualSpacing/>
              <w:rPr>
                <w:rFonts w:ascii="Calibri" w:eastAsia="Times New Roman" w:hAnsi="Calibri" w:cs="Times New Roman"/>
                <w:b/>
                <w:bCs/>
                <w:color w:val="000000"/>
                <w:lang w:eastAsia="pl-PL"/>
              </w:rPr>
            </w:pPr>
            <w:r w:rsidRPr="0079615F">
              <w:rPr>
                <w:rFonts w:ascii="Calibri" w:eastAsia="Times New Roman" w:hAnsi="Calibri" w:cs="Times New Roman"/>
                <w:b/>
                <w:bCs/>
                <w:color w:val="000000"/>
                <w:lang w:eastAsia="pl-PL"/>
              </w:rPr>
              <w:t xml:space="preserve">Suma </w:t>
            </w:r>
            <w:r w:rsidRPr="00E151CF">
              <w:rPr>
                <w:rFonts w:ascii="Calibri" w:eastAsia="Times New Roman" w:hAnsi="Calibri" w:cs="Times New Roman"/>
                <w:b/>
                <w:bCs/>
                <w:color w:val="000000"/>
                <w:lang w:eastAsia="pl-PL"/>
              </w:rPr>
              <w:t>(w zł)</w:t>
            </w:r>
          </w:p>
        </w:tc>
      </w:tr>
      <w:tr w:rsidR="0079615F" w:rsidRPr="0079615F" w:rsidTr="009A03A5">
        <w:trPr>
          <w:trHeight w:val="923"/>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79615F" w:rsidRPr="0079615F" w:rsidRDefault="0079615F" w:rsidP="009A03A5">
            <w:pPr>
              <w:spacing w:after="0" w:line="240" w:lineRule="auto"/>
              <w:contextualSpacing/>
              <w:jc w:val="right"/>
              <w:rPr>
                <w:rFonts w:ascii="Calibri" w:eastAsia="Times New Roman" w:hAnsi="Calibri" w:cs="Times New Roman"/>
                <w:color w:val="000000"/>
                <w:lang w:eastAsia="pl-PL"/>
              </w:rPr>
            </w:pPr>
            <w:r w:rsidRPr="0079615F">
              <w:rPr>
                <w:rFonts w:ascii="Calibri" w:eastAsia="Times New Roman" w:hAnsi="Calibri" w:cs="Times New Roman"/>
                <w:color w:val="000000"/>
                <w:lang w:eastAsia="pl-PL"/>
              </w:rPr>
              <w:t>1</w:t>
            </w:r>
          </w:p>
        </w:tc>
        <w:tc>
          <w:tcPr>
            <w:tcW w:w="5440" w:type="dxa"/>
            <w:tcBorders>
              <w:top w:val="nil"/>
              <w:left w:val="nil"/>
              <w:bottom w:val="single" w:sz="4" w:space="0" w:color="auto"/>
              <w:right w:val="single" w:sz="4" w:space="0" w:color="auto"/>
            </w:tcBorders>
            <w:shd w:val="clear" w:color="auto" w:fill="auto"/>
            <w:vAlign w:val="center"/>
            <w:hideMark/>
          </w:tcPr>
          <w:p w:rsidR="0079615F" w:rsidRPr="0079615F" w:rsidRDefault="0079615F" w:rsidP="009A03A5">
            <w:pPr>
              <w:spacing w:after="0" w:line="240" w:lineRule="auto"/>
              <w:contextualSpacing/>
              <w:rPr>
                <w:rFonts w:ascii="Calibri" w:eastAsia="Times New Roman" w:hAnsi="Calibri" w:cs="Times New Roman"/>
                <w:color w:val="000000"/>
                <w:lang w:eastAsia="pl-PL"/>
              </w:rPr>
            </w:pPr>
            <w:r w:rsidRPr="0079615F">
              <w:rPr>
                <w:rFonts w:ascii="Calibri" w:eastAsia="Times New Roman" w:hAnsi="Calibri" w:cs="Times New Roman"/>
                <w:color w:val="000000"/>
                <w:lang w:eastAsia="pl-PL"/>
              </w:rPr>
              <w:t>Nagłowny mikrofon pojemnościowy z wygodnym, regulowanym mocowaniem zapewniającym stałą odległość od ust, o płaskiej charakterystyce częstotliwościowej.</w:t>
            </w:r>
          </w:p>
        </w:tc>
        <w:tc>
          <w:tcPr>
            <w:tcW w:w="551" w:type="dxa"/>
            <w:tcBorders>
              <w:top w:val="nil"/>
              <w:left w:val="nil"/>
              <w:bottom w:val="single" w:sz="4" w:space="0" w:color="auto"/>
              <w:right w:val="single" w:sz="4" w:space="0" w:color="auto"/>
            </w:tcBorders>
            <w:shd w:val="clear" w:color="auto" w:fill="auto"/>
            <w:vAlign w:val="center"/>
            <w:hideMark/>
          </w:tcPr>
          <w:p w:rsidR="0079615F" w:rsidRPr="0079615F" w:rsidRDefault="0079615F" w:rsidP="009A03A5">
            <w:pPr>
              <w:spacing w:after="0" w:line="240" w:lineRule="auto"/>
              <w:contextualSpacing/>
              <w:jc w:val="right"/>
              <w:rPr>
                <w:rFonts w:ascii="Calibri" w:eastAsia="Times New Roman" w:hAnsi="Calibri" w:cs="Times New Roman"/>
                <w:color w:val="000000"/>
                <w:lang w:eastAsia="pl-PL"/>
              </w:rPr>
            </w:pPr>
            <w:r w:rsidRPr="0079615F">
              <w:rPr>
                <w:rFonts w:ascii="Calibri" w:eastAsia="Times New Roman" w:hAnsi="Calibri" w:cs="Times New Roman"/>
                <w:color w:val="000000"/>
                <w:lang w:eastAsia="pl-PL"/>
              </w:rPr>
              <w:t>1</w:t>
            </w:r>
          </w:p>
        </w:tc>
        <w:tc>
          <w:tcPr>
            <w:tcW w:w="1620" w:type="dxa"/>
            <w:tcBorders>
              <w:top w:val="nil"/>
              <w:left w:val="nil"/>
              <w:bottom w:val="single" w:sz="4" w:space="0" w:color="auto"/>
              <w:right w:val="single" w:sz="4" w:space="0" w:color="auto"/>
            </w:tcBorders>
            <w:shd w:val="clear" w:color="auto" w:fill="auto"/>
            <w:noWrap/>
            <w:vAlign w:val="bottom"/>
            <w:hideMark/>
          </w:tcPr>
          <w:p w:rsidR="0079615F" w:rsidRPr="0079615F" w:rsidRDefault="0079615F" w:rsidP="009A03A5">
            <w:pPr>
              <w:spacing w:after="0" w:line="240" w:lineRule="auto"/>
              <w:contextualSpacing/>
              <w:rPr>
                <w:rFonts w:ascii="Calibri" w:eastAsia="Times New Roman" w:hAnsi="Calibri" w:cs="Times New Roman"/>
                <w:color w:val="000000"/>
                <w:lang w:eastAsia="pl-PL"/>
              </w:rPr>
            </w:pPr>
            <w:r w:rsidRPr="0079615F">
              <w:rPr>
                <w:rFonts w:ascii="Calibri" w:eastAsia="Times New Roman" w:hAnsi="Calibri" w:cs="Times New Roman"/>
                <w:color w:val="000000"/>
                <w:lang w:eastAsia="pl-PL"/>
              </w:rPr>
              <w:t> </w:t>
            </w:r>
          </w:p>
        </w:tc>
        <w:tc>
          <w:tcPr>
            <w:tcW w:w="1559" w:type="dxa"/>
            <w:tcBorders>
              <w:top w:val="nil"/>
              <w:left w:val="nil"/>
              <w:bottom w:val="single" w:sz="4" w:space="0" w:color="auto"/>
              <w:right w:val="single" w:sz="4" w:space="0" w:color="auto"/>
            </w:tcBorders>
            <w:shd w:val="clear" w:color="auto" w:fill="auto"/>
            <w:noWrap/>
            <w:vAlign w:val="bottom"/>
            <w:hideMark/>
          </w:tcPr>
          <w:p w:rsidR="0079615F" w:rsidRPr="0079615F" w:rsidRDefault="0079615F" w:rsidP="009A03A5">
            <w:pPr>
              <w:spacing w:after="0" w:line="240" w:lineRule="auto"/>
              <w:contextualSpacing/>
              <w:rPr>
                <w:rFonts w:ascii="Calibri" w:eastAsia="Times New Roman" w:hAnsi="Calibri" w:cs="Times New Roman"/>
                <w:color w:val="000000"/>
                <w:lang w:eastAsia="pl-PL"/>
              </w:rPr>
            </w:pPr>
            <w:r w:rsidRPr="0079615F">
              <w:rPr>
                <w:rFonts w:ascii="Calibri" w:eastAsia="Times New Roman" w:hAnsi="Calibri" w:cs="Times New Roman"/>
                <w:color w:val="000000"/>
                <w:lang w:eastAsia="pl-PL"/>
              </w:rPr>
              <w:t> </w:t>
            </w:r>
          </w:p>
        </w:tc>
      </w:tr>
      <w:tr w:rsidR="0079615F" w:rsidRPr="0079615F" w:rsidTr="009A03A5">
        <w:trPr>
          <w:trHeight w:val="996"/>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79615F" w:rsidRPr="0079615F" w:rsidRDefault="0079615F" w:rsidP="009A03A5">
            <w:pPr>
              <w:spacing w:after="0" w:line="240" w:lineRule="auto"/>
              <w:contextualSpacing/>
              <w:jc w:val="right"/>
              <w:rPr>
                <w:rFonts w:ascii="Calibri" w:eastAsia="Times New Roman" w:hAnsi="Calibri" w:cs="Times New Roman"/>
                <w:color w:val="000000"/>
                <w:lang w:eastAsia="pl-PL"/>
              </w:rPr>
            </w:pPr>
            <w:r w:rsidRPr="0079615F">
              <w:rPr>
                <w:rFonts w:ascii="Calibri" w:eastAsia="Times New Roman" w:hAnsi="Calibri" w:cs="Times New Roman"/>
                <w:color w:val="000000"/>
                <w:lang w:eastAsia="pl-PL"/>
              </w:rPr>
              <w:t>2</w:t>
            </w:r>
          </w:p>
        </w:tc>
        <w:tc>
          <w:tcPr>
            <w:tcW w:w="5440" w:type="dxa"/>
            <w:tcBorders>
              <w:top w:val="nil"/>
              <w:left w:val="nil"/>
              <w:bottom w:val="single" w:sz="4" w:space="0" w:color="auto"/>
              <w:right w:val="single" w:sz="4" w:space="0" w:color="auto"/>
            </w:tcBorders>
            <w:shd w:val="clear" w:color="auto" w:fill="auto"/>
            <w:vAlign w:val="center"/>
            <w:hideMark/>
          </w:tcPr>
          <w:p w:rsidR="0079615F" w:rsidRPr="0079615F" w:rsidRDefault="0079615F" w:rsidP="009A03A5">
            <w:pPr>
              <w:spacing w:after="0" w:line="240" w:lineRule="auto"/>
              <w:contextualSpacing/>
              <w:rPr>
                <w:rFonts w:ascii="Calibri" w:eastAsia="Times New Roman" w:hAnsi="Calibri" w:cs="Times New Roman"/>
                <w:color w:val="000000"/>
                <w:lang w:eastAsia="pl-PL"/>
              </w:rPr>
            </w:pPr>
            <w:r w:rsidRPr="0079615F">
              <w:rPr>
                <w:rFonts w:ascii="Calibri" w:eastAsia="Times New Roman" w:hAnsi="Calibri" w:cs="Times New Roman"/>
                <w:color w:val="000000"/>
                <w:lang w:eastAsia="pl-PL"/>
              </w:rPr>
              <w:t>Profesjonalny mikrofon pojemnościowy o płaskiej charakterystyce częstotliwościowej w zakresie co najmniej od 50 Hz do 15 kHz, statyw estradowy lub na stół – do wyboru, kabel XLR-XLR.</w:t>
            </w:r>
          </w:p>
        </w:tc>
        <w:tc>
          <w:tcPr>
            <w:tcW w:w="551" w:type="dxa"/>
            <w:tcBorders>
              <w:top w:val="nil"/>
              <w:left w:val="nil"/>
              <w:bottom w:val="single" w:sz="4" w:space="0" w:color="auto"/>
              <w:right w:val="single" w:sz="4" w:space="0" w:color="auto"/>
            </w:tcBorders>
            <w:shd w:val="clear" w:color="auto" w:fill="auto"/>
            <w:vAlign w:val="center"/>
            <w:hideMark/>
          </w:tcPr>
          <w:p w:rsidR="0079615F" w:rsidRPr="0079615F" w:rsidRDefault="0079615F" w:rsidP="009A03A5">
            <w:pPr>
              <w:spacing w:after="0" w:line="240" w:lineRule="auto"/>
              <w:contextualSpacing/>
              <w:jc w:val="right"/>
              <w:rPr>
                <w:rFonts w:ascii="Calibri" w:eastAsia="Times New Roman" w:hAnsi="Calibri" w:cs="Times New Roman"/>
                <w:color w:val="000000"/>
                <w:lang w:eastAsia="pl-PL"/>
              </w:rPr>
            </w:pPr>
            <w:r w:rsidRPr="0079615F">
              <w:rPr>
                <w:rFonts w:ascii="Calibri" w:eastAsia="Times New Roman" w:hAnsi="Calibri" w:cs="Times New Roman"/>
                <w:color w:val="000000"/>
                <w:lang w:eastAsia="pl-PL"/>
              </w:rPr>
              <w:t>1</w:t>
            </w:r>
          </w:p>
        </w:tc>
        <w:tc>
          <w:tcPr>
            <w:tcW w:w="1620" w:type="dxa"/>
            <w:tcBorders>
              <w:top w:val="nil"/>
              <w:left w:val="nil"/>
              <w:bottom w:val="single" w:sz="4" w:space="0" w:color="auto"/>
              <w:right w:val="single" w:sz="4" w:space="0" w:color="auto"/>
            </w:tcBorders>
            <w:shd w:val="clear" w:color="auto" w:fill="auto"/>
            <w:noWrap/>
            <w:vAlign w:val="bottom"/>
            <w:hideMark/>
          </w:tcPr>
          <w:p w:rsidR="0079615F" w:rsidRPr="0079615F" w:rsidRDefault="0079615F" w:rsidP="009A03A5">
            <w:pPr>
              <w:spacing w:after="0" w:line="240" w:lineRule="auto"/>
              <w:contextualSpacing/>
              <w:rPr>
                <w:rFonts w:ascii="Calibri" w:eastAsia="Times New Roman" w:hAnsi="Calibri" w:cs="Times New Roman"/>
                <w:color w:val="000000"/>
                <w:lang w:eastAsia="pl-PL"/>
              </w:rPr>
            </w:pPr>
            <w:r w:rsidRPr="0079615F">
              <w:rPr>
                <w:rFonts w:ascii="Calibri" w:eastAsia="Times New Roman" w:hAnsi="Calibri" w:cs="Times New Roman"/>
                <w:color w:val="000000"/>
                <w:lang w:eastAsia="pl-PL"/>
              </w:rPr>
              <w:t> </w:t>
            </w:r>
          </w:p>
        </w:tc>
        <w:tc>
          <w:tcPr>
            <w:tcW w:w="1559" w:type="dxa"/>
            <w:tcBorders>
              <w:top w:val="nil"/>
              <w:left w:val="nil"/>
              <w:bottom w:val="single" w:sz="4" w:space="0" w:color="auto"/>
              <w:right w:val="single" w:sz="4" w:space="0" w:color="auto"/>
            </w:tcBorders>
            <w:shd w:val="clear" w:color="auto" w:fill="auto"/>
            <w:noWrap/>
            <w:vAlign w:val="bottom"/>
            <w:hideMark/>
          </w:tcPr>
          <w:p w:rsidR="0079615F" w:rsidRPr="0079615F" w:rsidRDefault="0079615F" w:rsidP="009A03A5">
            <w:pPr>
              <w:spacing w:after="0" w:line="240" w:lineRule="auto"/>
              <w:contextualSpacing/>
              <w:rPr>
                <w:rFonts w:ascii="Calibri" w:eastAsia="Times New Roman" w:hAnsi="Calibri" w:cs="Times New Roman"/>
                <w:color w:val="000000"/>
                <w:lang w:eastAsia="pl-PL"/>
              </w:rPr>
            </w:pPr>
            <w:r w:rsidRPr="0079615F">
              <w:rPr>
                <w:rFonts w:ascii="Calibri" w:eastAsia="Times New Roman" w:hAnsi="Calibri" w:cs="Times New Roman"/>
                <w:color w:val="000000"/>
                <w:lang w:eastAsia="pl-PL"/>
              </w:rPr>
              <w:t> </w:t>
            </w:r>
          </w:p>
        </w:tc>
      </w:tr>
      <w:tr w:rsidR="00C97ED6" w:rsidRPr="00E151CF" w:rsidTr="00C97ED6">
        <w:trPr>
          <w:trHeight w:val="996"/>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C97ED6" w:rsidRPr="0079615F" w:rsidRDefault="00C97ED6" w:rsidP="008507A3">
            <w:pPr>
              <w:spacing w:after="0" w:line="240" w:lineRule="auto"/>
              <w:contextualSpacing/>
              <w:jc w:val="right"/>
              <w:rPr>
                <w:rFonts w:ascii="Calibri" w:eastAsia="Times New Roman" w:hAnsi="Calibri" w:cs="Times New Roman"/>
                <w:color w:val="000000"/>
                <w:lang w:eastAsia="pl-PL"/>
              </w:rPr>
            </w:pPr>
            <w:r w:rsidRPr="0079615F">
              <w:rPr>
                <w:rFonts w:ascii="Calibri" w:eastAsia="Times New Roman" w:hAnsi="Calibri" w:cs="Times New Roman"/>
                <w:color w:val="000000"/>
                <w:lang w:eastAsia="pl-PL"/>
              </w:rPr>
              <w:t>3</w:t>
            </w:r>
          </w:p>
        </w:tc>
        <w:tc>
          <w:tcPr>
            <w:tcW w:w="5440" w:type="dxa"/>
            <w:tcBorders>
              <w:top w:val="nil"/>
              <w:left w:val="nil"/>
              <w:bottom w:val="single" w:sz="4" w:space="0" w:color="auto"/>
              <w:right w:val="single" w:sz="4" w:space="0" w:color="auto"/>
            </w:tcBorders>
            <w:shd w:val="clear" w:color="auto" w:fill="auto"/>
            <w:vAlign w:val="center"/>
            <w:hideMark/>
          </w:tcPr>
          <w:p w:rsidR="00C97ED6" w:rsidRPr="0079615F" w:rsidRDefault="00C97ED6" w:rsidP="008507A3">
            <w:pPr>
              <w:spacing w:after="0" w:line="240" w:lineRule="auto"/>
              <w:contextualSpacing/>
              <w:rPr>
                <w:rFonts w:ascii="Calibri" w:eastAsia="Times New Roman" w:hAnsi="Calibri" w:cs="Times New Roman"/>
                <w:color w:val="000000"/>
                <w:lang w:eastAsia="pl-PL"/>
              </w:rPr>
            </w:pPr>
            <w:r w:rsidRPr="0079615F">
              <w:rPr>
                <w:rFonts w:ascii="Calibri" w:eastAsia="Times New Roman" w:hAnsi="Calibri" w:cs="Times New Roman"/>
                <w:color w:val="000000"/>
                <w:lang w:eastAsia="pl-PL"/>
              </w:rPr>
              <w:t xml:space="preserve">Cyfrowy interfejs audio (cyfrowy wzmacniacz mikrofonowy z 24-bitowym przetwornikiem analogowo-cyfrowym i częstotliwością próbkowania 44,1 kHz), z 5 zakresami czułości o kalibrowanych wzmocnieniach, podłączany do portu USB 2.0. ; </w:t>
            </w:r>
            <w:r w:rsidRPr="0079615F">
              <w:rPr>
                <w:rFonts w:ascii="Calibri" w:eastAsia="Times New Roman" w:hAnsi="Calibri" w:cs="Times New Roman"/>
                <w:color w:val="000000"/>
                <w:lang w:eastAsia="pl-PL"/>
              </w:rPr>
              <w:br/>
              <w:t xml:space="preserve">Zaprojektowany specjalnie do pomiaru bezwzględnego natężenia dźwięku, umożliwiający nagrywanie dźwięku systemem dwukanałowym, z pełnym dostępem do ustawień interfejsu z poziomu programu DiagnoScope Specjalista (obsługa całego toru audio niezależnie od mechanizmów systemu operacyjnego jak np. Windows); </w:t>
            </w:r>
            <w:r w:rsidRPr="0079615F">
              <w:rPr>
                <w:rFonts w:ascii="Calibri" w:eastAsia="Times New Roman" w:hAnsi="Calibri" w:cs="Times New Roman"/>
                <w:color w:val="000000"/>
                <w:lang w:eastAsia="pl-PL"/>
              </w:rPr>
              <w:br/>
              <w:t>Do wszystkich podstawowych i zaawansowanych zastosowań (wszystkie analizy głosu łącznie z próbą obciążeniową i analizą głosów śpiewaczych), współpracujący z mikrofonami dynamicznymi oraz pojemnościowymi (zasilanie phantom power).</w:t>
            </w:r>
          </w:p>
        </w:tc>
        <w:tc>
          <w:tcPr>
            <w:tcW w:w="551" w:type="dxa"/>
            <w:tcBorders>
              <w:top w:val="nil"/>
              <w:left w:val="nil"/>
              <w:bottom w:val="single" w:sz="4" w:space="0" w:color="auto"/>
              <w:right w:val="single" w:sz="4" w:space="0" w:color="auto"/>
            </w:tcBorders>
            <w:shd w:val="clear" w:color="auto" w:fill="auto"/>
            <w:vAlign w:val="center"/>
            <w:hideMark/>
          </w:tcPr>
          <w:p w:rsidR="00C97ED6" w:rsidRPr="0079615F" w:rsidRDefault="00C97ED6" w:rsidP="008507A3">
            <w:pPr>
              <w:spacing w:after="0" w:line="240" w:lineRule="auto"/>
              <w:contextualSpacing/>
              <w:jc w:val="right"/>
              <w:rPr>
                <w:rFonts w:ascii="Calibri" w:eastAsia="Times New Roman" w:hAnsi="Calibri" w:cs="Times New Roman"/>
                <w:color w:val="000000"/>
                <w:lang w:eastAsia="pl-PL"/>
              </w:rPr>
            </w:pPr>
            <w:r w:rsidRPr="0079615F">
              <w:rPr>
                <w:rFonts w:ascii="Calibri" w:eastAsia="Times New Roman" w:hAnsi="Calibri" w:cs="Times New Roman"/>
                <w:color w:val="000000"/>
                <w:lang w:eastAsia="pl-PL"/>
              </w:rPr>
              <w:t>1</w:t>
            </w:r>
          </w:p>
        </w:tc>
        <w:tc>
          <w:tcPr>
            <w:tcW w:w="1620" w:type="dxa"/>
            <w:tcBorders>
              <w:top w:val="nil"/>
              <w:left w:val="nil"/>
              <w:bottom w:val="single" w:sz="4" w:space="0" w:color="auto"/>
              <w:right w:val="single" w:sz="4" w:space="0" w:color="auto"/>
            </w:tcBorders>
            <w:shd w:val="clear" w:color="auto" w:fill="auto"/>
            <w:noWrap/>
            <w:vAlign w:val="bottom"/>
            <w:hideMark/>
          </w:tcPr>
          <w:p w:rsidR="00C97ED6" w:rsidRPr="0079615F" w:rsidRDefault="00C97ED6" w:rsidP="008507A3">
            <w:pPr>
              <w:spacing w:after="0" w:line="240" w:lineRule="auto"/>
              <w:contextualSpacing/>
              <w:rPr>
                <w:rFonts w:ascii="Calibri" w:eastAsia="Times New Roman" w:hAnsi="Calibri" w:cs="Times New Roman"/>
                <w:color w:val="000000"/>
                <w:lang w:eastAsia="pl-PL"/>
              </w:rPr>
            </w:pPr>
            <w:r w:rsidRPr="0079615F">
              <w:rPr>
                <w:rFonts w:ascii="Calibri" w:eastAsia="Times New Roman" w:hAnsi="Calibri" w:cs="Times New Roman"/>
                <w:color w:val="000000"/>
                <w:lang w:eastAsia="pl-PL"/>
              </w:rPr>
              <w:t> </w:t>
            </w:r>
          </w:p>
        </w:tc>
        <w:tc>
          <w:tcPr>
            <w:tcW w:w="1559" w:type="dxa"/>
            <w:tcBorders>
              <w:top w:val="nil"/>
              <w:left w:val="nil"/>
              <w:bottom w:val="single" w:sz="4" w:space="0" w:color="auto"/>
              <w:right w:val="single" w:sz="4" w:space="0" w:color="auto"/>
            </w:tcBorders>
            <w:shd w:val="clear" w:color="auto" w:fill="auto"/>
            <w:noWrap/>
            <w:vAlign w:val="bottom"/>
            <w:hideMark/>
          </w:tcPr>
          <w:p w:rsidR="00C97ED6" w:rsidRPr="0079615F" w:rsidRDefault="00C97ED6" w:rsidP="008507A3">
            <w:pPr>
              <w:spacing w:after="0" w:line="240" w:lineRule="auto"/>
              <w:contextualSpacing/>
              <w:rPr>
                <w:rFonts w:ascii="Calibri" w:eastAsia="Times New Roman" w:hAnsi="Calibri" w:cs="Times New Roman"/>
                <w:color w:val="000000"/>
                <w:lang w:eastAsia="pl-PL"/>
              </w:rPr>
            </w:pPr>
            <w:r w:rsidRPr="0079615F">
              <w:rPr>
                <w:rFonts w:ascii="Calibri" w:eastAsia="Times New Roman" w:hAnsi="Calibri" w:cs="Times New Roman"/>
                <w:color w:val="000000"/>
                <w:lang w:eastAsia="pl-PL"/>
              </w:rPr>
              <w:t> </w:t>
            </w:r>
          </w:p>
        </w:tc>
      </w:tr>
    </w:tbl>
    <w:p w:rsidR="00D93E44" w:rsidRPr="00E151CF" w:rsidRDefault="00D93E44" w:rsidP="009A03A5">
      <w:pPr>
        <w:pStyle w:val="Tekstpodstawowy"/>
        <w:ind w:left="293" w:right="475"/>
        <w:contextualSpacing/>
        <w:jc w:val="both"/>
        <w:rPr>
          <w:rFonts w:ascii="Calibri" w:hAnsi="Calibri"/>
          <w:sz w:val="22"/>
          <w:szCs w:val="22"/>
          <w:lang w:val="pl-PL"/>
        </w:rPr>
      </w:pPr>
    </w:p>
    <w:tbl>
      <w:tblPr>
        <w:tblW w:w="9781" w:type="dxa"/>
        <w:tblInd w:w="-5" w:type="dxa"/>
        <w:tblCellMar>
          <w:left w:w="70" w:type="dxa"/>
          <w:right w:w="70" w:type="dxa"/>
        </w:tblCellMar>
        <w:tblLook w:val="04A0" w:firstRow="1" w:lastRow="0" w:firstColumn="1" w:lastColumn="0" w:noHBand="0" w:noVBand="1"/>
      </w:tblPr>
      <w:tblGrid>
        <w:gridCol w:w="469"/>
        <w:gridCol w:w="5440"/>
        <w:gridCol w:w="551"/>
        <w:gridCol w:w="1620"/>
        <w:gridCol w:w="1701"/>
      </w:tblGrid>
      <w:tr w:rsidR="0079615F" w:rsidRPr="0079615F" w:rsidTr="0079615F">
        <w:trPr>
          <w:trHeight w:val="600"/>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15F" w:rsidRPr="0079615F" w:rsidRDefault="0079615F" w:rsidP="009A03A5">
            <w:pPr>
              <w:spacing w:after="0" w:line="240" w:lineRule="auto"/>
              <w:contextualSpacing/>
              <w:rPr>
                <w:rFonts w:ascii="Calibri" w:eastAsia="Times New Roman" w:hAnsi="Calibri" w:cs="Times New Roman"/>
                <w:b/>
                <w:bCs/>
                <w:color w:val="000000"/>
                <w:lang w:eastAsia="pl-PL"/>
              </w:rPr>
            </w:pPr>
            <w:r w:rsidRPr="00E151CF">
              <w:rPr>
                <w:rFonts w:ascii="Calibri" w:hAnsi="Calibri"/>
              </w:rPr>
              <w:br w:type="page"/>
            </w:r>
            <w:r w:rsidRPr="0079615F">
              <w:rPr>
                <w:rFonts w:ascii="Calibri" w:eastAsia="Times New Roman" w:hAnsi="Calibri" w:cs="Times New Roman"/>
                <w:b/>
                <w:bCs/>
                <w:color w:val="000000"/>
                <w:lang w:eastAsia="pl-PL"/>
              </w:rPr>
              <w:t>L.p.</w:t>
            </w:r>
          </w:p>
        </w:tc>
        <w:tc>
          <w:tcPr>
            <w:tcW w:w="5440" w:type="dxa"/>
            <w:tcBorders>
              <w:top w:val="single" w:sz="4" w:space="0" w:color="auto"/>
              <w:left w:val="nil"/>
              <w:bottom w:val="single" w:sz="4" w:space="0" w:color="auto"/>
              <w:right w:val="single" w:sz="4" w:space="0" w:color="auto"/>
            </w:tcBorders>
            <w:shd w:val="clear" w:color="auto" w:fill="auto"/>
            <w:vAlign w:val="center"/>
            <w:hideMark/>
          </w:tcPr>
          <w:p w:rsidR="0079615F" w:rsidRPr="0079615F" w:rsidRDefault="0079615F" w:rsidP="009A03A5">
            <w:pPr>
              <w:spacing w:after="0" w:line="240" w:lineRule="auto"/>
              <w:contextualSpacing/>
              <w:rPr>
                <w:rFonts w:ascii="Calibri" w:eastAsia="Times New Roman" w:hAnsi="Calibri" w:cs="Times New Roman"/>
                <w:b/>
                <w:bCs/>
                <w:color w:val="000000"/>
                <w:lang w:eastAsia="pl-PL"/>
              </w:rPr>
            </w:pPr>
            <w:r w:rsidRPr="0079615F">
              <w:rPr>
                <w:rFonts w:ascii="Calibri" w:eastAsia="Times New Roman" w:hAnsi="Calibri" w:cs="Times New Roman"/>
                <w:b/>
                <w:bCs/>
                <w:color w:val="000000"/>
                <w:lang w:eastAsia="pl-PL"/>
              </w:rPr>
              <w:t>Wymagania techniczne</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79615F" w:rsidRPr="0079615F" w:rsidRDefault="0079615F" w:rsidP="009A03A5">
            <w:pPr>
              <w:spacing w:after="0" w:line="240" w:lineRule="auto"/>
              <w:contextualSpacing/>
              <w:rPr>
                <w:rFonts w:ascii="Calibri" w:eastAsia="Times New Roman" w:hAnsi="Calibri" w:cs="Times New Roman"/>
                <w:b/>
                <w:bCs/>
                <w:color w:val="000000"/>
                <w:lang w:eastAsia="pl-PL"/>
              </w:rPr>
            </w:pPr>
            <w:r w:rsidRPr="0079615F">
              <w:rPr>
                <w:rFonts w:ascii="Calibri" w:eastAsia="Times New Roman" w:hAnsi="Calibri" w:cs="Times New Roman"/>
                <w:b/>
                <w:bCs/>
                <w:color w:val="000000"/>
                <w:lang w:eastAsia="pl-PL"/>
              </w:rPr>
              <w:t>Ilość</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9615F" w:rsidRPr="0079615F" w:rsidRDefault="0079615F" w:rsidP="009A03A5">
            <w:pPr>
              <w:spacing w:after="0" w:line="240" w:lineRule="auto"/>
              <w:contextualSpacing/>
              <w:rPr>
                <w:rFonts w:ascii="Calibri" w:eastAsia="Times New Roman" w:hAnsi="Calibri" w:cs="Times New Roman"/>
                <w:b/>
                <w:bCs/>
                <w:color w:val="000000"/>
                <w:lang w:eastAsia="pl-PL"/>
              </w:rPr>
            </w:pPr>
            <w:r w:rsidRPr="00E151CF">
              <w:rPr>
                <w:rFonts w:ascii="Calibri" w:eastAsia="Times New Roman" w:hAnsi="Calibri" w:cs="Times New Roman"/>
                <w:b/>
                <w:bCs/>
                <w:color w:val="000000"/>
                <w:lang w:eastAsia="pl-PL"/>
              </w:rPr>
              <w:t xml:space="preserve">Cena brutto </w:t>
            </w:r>
            <w:r w:rsidRPr="0079615F">
              <w:rPr>
                <w:rFonts w:ascii="Calibri" w:eastAsia="Times New Roman" w:hAnsi="Calibri" w:cs="Times New Roman"/>
                <w:b/>
                <w:bCs/>
                <w:color w:val="000000"/>
                <w:lang w:eastAsia="pl-PL"/>
              </w:rPr>
              <w:t>za sztukę</w:t>
            </w:r>
            <w:r w:rsidRPr="00E151CF">
              <w:rPr>
                <w:rFonts w:ascii="Calibri" w:eastAsia="Times New Roman" w:hAnsi="Calibri" w:cs="Times New Roman"/>
                <w:b/>
                <w:bCs/>
                <w:color w:val="000000"/>
                <w:lang w:eastAsia="pl-PL"/>
              </w:rPr>
              <w:t xml:space="preserve"> (w zł)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9615F" w:rsidRPr="0079615F" w:rsidRDefault="0079615F" w:rsidP="009A03A5">
            <w:pPr>
              <w:spacing w:after="0" w:line="240" w:lineRule="auto"/>
              <w:contextualSpacing/>
              <w:rPr>
                <w:rFonts w:ascii="Calibri" w:eastAsia="Times New Roman" w:hAnsi="Calibri" w:cs="Times New Roman"/>
                <w:b/>
                <w:bCs/>
                <w:color w:val="000000"/>
                <w:lang w:eastAsia="pl-PL"/>
              </w:rPr>
            </w:pPr>
            <w:r w:rsidRPr="0079615F">
              <w:rPr>
                <w:rFonts w:ascii="Calibri" w:eastAsia="Times New Roman" w:hAnsi="Calibri" w:cs="Times New Roman"/>
                <w:b/>
                <w:bCs/>
                <w:color w:val="000000"/>
                <w:lang w:eastAsia="pl-PL"/>
              </w:rPr>
              <w:t xml:space="preserve">Suma </w:t>
            </w:r>
            <w:r w:rsidRPr="00E151CF">
              <w:rPr>
                <w:rFonts w:ascii="Calibri" w:eastAsia="Times New Roman" w:hAnsi="Calibri" w:cs="Times New Roman"/>
                <w:b/>
                <w:bCs/>
                <w:color w:val="000000"/>
                <w:lang w:eastAsia="pl-PL"/>
              </w:rPr>
              <w:t>(w zł)</w:t>
            </w:r>
          </w:p>
        </w:tc>
      </w:tr>
      <w:tr w:rsidR="0079615F" w:rsidRPr="0079615F" w:rsidTr="0079615F">
        <w:trPr>
          <w:trHeight w:val="600"/>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79615F" w:rsidRPr="0079615F" w:rsidRDefault="0079615F" w:rsidP="009A03A5">
            <w:pPr>
              <w:spacing w:after="0" w:line="240" w:lineRule="auto"/>
              <w:contextualSpacing/>
              <w:jc w:val="right"/>
              <w:rPr>
                <w:rFonts w:ascii="Calibri" w:eastAsia="Times New Roman" w:hAnsi="Calibri" w:cs="Times New Roman"/>
                <w:color w:val="000000"/>
                <w:lang w:eastAsia="pl-PL"/>
              </w:rPr>
            </w:pPr>
            <w:r w:rsidRPr="0079615F">
              <w:rPr>
                <w:rFonts w:ascii="Calibri" w:eastAsia="Times New Roman" w:hAnsi="Calibri" w:cs="Times New Roman"/>
                <w:color w:val="000000"/>
                <w:lang w:eastAsia="pl-PL"/>
              </w:rPr>
              <w:t>4</w:t>
            </w:r>
          </w:p>
        </w:tc>
        <w:tc>
          <w:tcPr>
            <w:tcW w:w="5440" w:type="dxa"/>
            <w:tcBorders>
              <w:top w:val="nil"/>
              <w:left w:val="nil"/>
              <w:bottom w:val="single" w:sz="4" w:space="0" w:color="auto"/>
              <w:right w:val="single" w:sz="4" w:space="0" w:color="auto"/>
            </w:tcBorders>
            <w:shd w:val="clear" w:color="auto" w:fill="auto"/>
            <w:vAlign w:val="center"/>
            <w:hideMark/>
          </w:tcPr>
          <w:p w:rsidR="0079615F" w:rsidRPr="0079615F" w:rsidRDefault="0079615F" w:rsidP="009A03A5">
            <w:pPr>
              <w:spacing w:after="0" w:line="240" w:lineRule="auto"/>
              <w:contextualSpacing/>
              <w:rPr>
                <w:rFonts w:ascii="Calibri" w:eastAsia="Times New Roman" w:hAnsi="Calibri" w:cs="Times New Roman"/>
                <w:color w:val="000000"/>
                <w:lang w:eastAsia="pl-PL"/>
              </w:rPr>
            </w:pPr>
            <w:r w:rsidRPr="0079615F">
              <w:rPr>
                <w:rFonts w:ascii="Calibri" w:eastAsia="Times New Roman" w:hAnsi="Calibri" w:cs="Times New Roman"/>
                <w:color w:val="000000"/>
                <w:lang w:eastAsia="pl-PL"/>
              </w:rPr>
              <w:t>Wysokiej jakości szerokopasmowe kolumny głośnikowe, pozwalające na wierny odsłuch próbek głosu.</w:t>
            </w:r>
          </w:p>
        </w:tc>
        <w:tc>
          <w:tcPr>
            <w:tcW w:w="551" w:type="dxa"/>
            <w:tcBorders>
              <w:top w:val="nil"/>
              <w:left w:val="nil"/>
              <w:bottom w:val="single" w:sz="4" w:space="0" w:color="auto"/>
              <w:right w:val="single" w:sz="4" w:space="0" w:color="auto"/>
            </w:tcBorders>
            <w:shd w:val="clear" w:color="auto" w:fill="auto"/>
            <w:vAlign w:val="center"/>
            <w:hideMark/>
          </w:tcPr>
          <w:p w:rsidR="0079615F" w:rsidRPr="0079615F" w:rsidRDefault="0079615F" w:rsidP="009A03A5">
            <w:pPr>
              <w:spacing w:after="0" w:line="240" w:lineRule="auto"/>
              <w:contextualSpacing/>
              <w:jc w:val="right"/>
              <w:rPr>
                <w:rFonts w:ascii="Calibri" w:eastAsia="Times New Roman" w:hAnsi="Calibri" w:cs="Times New Roman"/>
                <w:color w:val="000000"/>
                <w:lang w:eastAsia="pl-PL"/>
              </w:rPr>
            </w:pPr>
            <w:r w:rsidRPr="0079615F">
              <w:rPr>
                <w:rFonts w:ascii="Calibri" w:eastAsia="Times New Roman" w:hAnsi="Calibri" w:cs="Times New Roman"/>
                <w:color w:val="000000"/>
                <w:lang w:eastAsia="pl-PL"/>
              </w:rPr>
              <w:t>1</w:t>
            </w:r>
          </w:p>
        </w:tc>
        <w:tc>
          <w:tcPr>
            <w:tcW w:w="1620" w:type="dxa"/>
            <w:tcBorders>
              <w:top w:val="nil"/>
              <w:left w:val="nil"/>
              <w:bottom w:val="single" w:sz="4" w:space="0" w:color="auto"/>
              <w:right w:val="single" w:sz="4" w:space="0" w:color="auto"/>
            </w:tcBorders>
            <w:shd w:val="clear" w:color="auto" w:fill="auto"/>
            <w:noWrap/>
            <w:vAlign w:val="bottom"/>
            <w:hideMark/>
          </w:tcPr>
          <w:p w:rsidR="0079615F" w:rsidRPr="0079615F" w:rsidRDefault="0079615F" w:rsidP="009A03A5">
            <w:pPr>
              <w:spacing w:after="0" w:line="240" w:lineRule="auto"/>
              <w:contextualSpacing/>
              <w:rPr>
                <w:rFonts w:ascii="Calibri" w:eastAsia="Times New Roman" w:hAnsi="Calibri" w:cs="Times New Roman"/>
                <w:color w:val="000000"/>
                <w:lang w:eastAsia="pl-PL"/>
              </w:rPr>
            </w:pPr>
            <w:r w:rsidRPr="0079615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rsidR="0079615F" w:rsidRPr="0079615F" w:rsidRDefault="0079615F" w:rsidP="009A03A5">
            <w:pPr>
              <w:spacing w:after="0" w:line="240" w:lineRule="auto"/>
              <w:contextualSpacing/>
              <w:rPr>
                <w:rFonts w:ascii="Calibri" w:eastAsia="Times New Roman" w:hAnsi="Calibri" w:cs="Times New Roman"/>
                <w:color w:val="000000"/>
                <w:lang w:eastAsia="pl-PL"/>
              </w:rPr>
            </w:pPr>
            <w:r w:rsidRPr="0079615F">
              <w:rPr>
                <w:rFonts w:ascii="Calibri" w:eastAsia="Times New Roman" w:hAnsi="Calibri" w:cs="Times New Roman"/>
                <w:color w:val="000000"/>
                <w:lang w:eastAsia="pl-PL"/>
              </w:rPr>
              <w:t> </w:t>
            </w:r>
          </w:p>
        </w:tc>
      </w:tr>
      <w:tr w:rsidR="0079615F" w:rsidRPr="0079615F" w:rsidTr="009A03A5">
        <w:trPr>
          <w:trHeight w:val="1652"/>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79615F" w:rsidRPr="0079615F" w:rsidRDefault="0079615F" w:rsidP="009A03A5">
            <w:pPr>
              <w:spacing w:after="0" w:line="240" w:lineRule="auto"/>
              <w:contextualSpacing/>
              <w:jc w:val="right"/>
              <w:rPr>
                <w:rFonts w:ascii="Calibri" w:eastAsia="Times New Roman" w:hAnsi="Calibri" w:cs="Times New Roman"/>
                <w:color w:val="000000"/>
                <w:lang w:eastAsia="pl-PL"/>
              </w:rPr>
            </w:pPr>
            <w:r w:rsidRPr="0079615F">
              <w:rPr>
                <w:rFonts w:ascii="Calibri" w:eastAsia="Times New Roman" w:hAnsi="Calibri" w:cs="Times New Roman"/>
                <w:color w:val="000000"/>
                <w:lang w:eastAsia="pl-PL"/>
              </w:rPr>
              <w:t>5</w:t>
            </w:r>
          </w:p>
        </w:tc>
        <w:tc>
          <w:tcPr>
            <w:tcW w:w="5440" w:type="dxa"/>
            <w:tcBorders>
              <w:top w:val="nil"/>
              <w:left w:val="nil"/>
              <w:bottom w:val="single" w:sz="4" w:space="0" w:color="auto"/>
              <w:right w:val="single" w:sz="4" w:space="0" w:color="auto"/>
            </w:tcBorders>
            <w:shd w:val="clear" w:color="auto" w:fill="auto"/>
            <w:vAlign w:val="center"/>
            <w:hideMark/>
          </w:tcPr>
          <w:p w:rsidR="0079615F" w:rsidRPr="0079615F" w:rsidRDefault="0079615F" w:rsidP="009A03A5">
            <w:pPr>
              <w:spacing w:after="0" w:line="240" w:lineRule="auto"/>
              <w:contextualSpacing/>
              <w:rPr>
                <w:rFonts w:ascii="Calibri" w:eastAsia="Times New Roman" w:hAnsi="Calibri" w:cs="Times New Roman"/>
                <w:color w:val="000000"/>
                <w:lang w:eastAsia="pl-PL"/>
              </w:rPr>
            </w:pPr>
            <w:r w:rsidRPr="0079615F">
              <w:rPr>
                <w:rFonts w:ascii="Calibri" w:eastAsia="Times New Roman" w:hAnsi="Calibri" w:cs="Times New Roman"/>
                <w:color w:val="000000"/>
                <w:lang w:eastAsia="pl-PL"/>
              </w:rPr>
              <w:t>Videonasopharyngoskop Vivideo o parametrach: szerokość końca dystalnego 3,0 mm, wbudowane źródło światła LED, dł. robocza 300 mm, wygięcie części dystalnej góra/dół - 120 °/120 °, pole widzenia 90 °, przetwornik obrazu CMOS umożliwiający otrzymanie obrazu w formacie 720p [1280 x 720@60p] HDTV, głebia ostrości w zakresie 5mm-50mm.</w:t>
            </w:r>
          </w:p>
        </w:tc>
        <w:tc>
          <w:tcPr>
            <w:tcW w:w="551" w:type="dxa"/>
            <w:tcBorders>
              <w:top w:val="nil"/>
              <w:left w:val="nil"/>
              <w:bottom w:val="single" w:sz="4" w:space="0" w:color="auto"/>
              <w:right w:val="single" w:sz="4" w:space="0" w:color="auto"/>
            </w:tcBorders>
            <w:shd w:val="clear" w:color="auto" w:fill="auto"/>
            <w:vAlign w:val="center"/>
            <w:hideMark/>
          </w:tcPr>
          <w:p w:rsidR="0079615F" w:rsidRPr="0079615F" w:rsidRDefault="0079615F" w:rsidP="009A03A5">
            <w:pPr>
              <w:spacing w:after="0" w:line="240" w:lineRule="auto"/>
              <w:contextualSpacing/>
              <w:jc w:val="right"/>
              <w:rPr>
                <w:rFonts w:ascii="Calibri" w:eastAsia="Times New Roman" w:hAnsi="Calibri" w:cs="Times New Roman"/>
                <w:color w:val="000000"/>
                <w:lang w:eastAsia="pl-PL"/>
              </w:rPr>
            </w:pPr>
            <w:r w:rsidRPr="0079615F">
              <w:rPr>
                <w:rFonts w:ascii="Calibri" w:eastAsia="Times New Roman" w:hAnsi="Calibri" w:cs="Times New Roman"/>
                <w:color w:val="000000"/>
                <w:lang w:eastAsia="pl-PL"/>
              </w:rPr>
              <w:t>1</w:t>
            </w:r>
          </w:p>
        </w:tc>
        <w:tc>
          <w:tcPr>
            <w:tcW w:w="1620" w:type="dxa"/>
            <w:tcBorders>
              <w:top w:val="nil"/>
              <w:left w:val="nil"/>
              <w:bottom w:val="single" w:sz="4" w:space="0" w:color="auto"/>
              <w:right w:val="single" w:sz="4" w:space="0" w:color="auto"/>
            </w:tcBorders>
            <w:shd w:val="clear" w:color="auto" w:fill="auto"/>
            <w:noWrap/>
            <w:vAlign w:val="bottom"/>
            <w:hideMark/>
          </w:tcPr>
          <w:p w:rsidR="0079615F" w:rsidRPr="0079615F" w:rsidRDefault="0079615F" w:rsidP="009A03A5">
            <w:pPr>
              <w:spacing w:after="0" w:line="240" w:lineRule="auto"/>
              <w:contextualSpacing/>
              <w:rPr>
                <w:rFonts w:ascii="Calibri" w:eastAsia="Times New Roman" w:hAnsi="Calibri" w:cs="Times New Roman"/>
                <w:color w:val="000000"/>
                <w:lang w:eastAsia="pl-PL"/>
              </w:rPr>
            </w:pPr>
            <w:r w:rsidRPr="0079615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rsidR="0079615F" w:rsidRPr="0079615F" w:rsidRDefault="0079615F" w:rsidP="009A03A5">
            <w:pPr>
              <w:spacing w:after="0" w:line="240" w:lineRule="auto"/>
              <w:contextualSpacing/>
              <w:rPr>
                <w:rFonts w:ascii="Calibri" w:eastAsia="Times New Roman" w:hAnsi="Calibri" w:cs="Times New Roman"/>
                <w:color w:val="000000"/>
                <w:lang w:eastAsia="pl-PL"/>
              </w:rPr>
            </w:pPr>
            <w:r w:rsidRPr="0079615F">
              <w:rPr>
                <w:rFonts w:ascii="Calibri" w:eastAsia="Times New Roman" w:hAnsi="Calibri" w:cs="Times New Roman"/>
                <w:color w:val="000000"/>
                <w:lang w:eastAsia="pl-PL"/>
              </w:rPr>
              <w:t> </w:t>
            </w:r>
          </w:p>
        </w:tc>
      </w:tr>
    </w:tbl>
    <w:p w:rsidR="00C00309" w:rsidRPr="00E151CF" w:rsidRDefault="00C00309" w:rsidP="009A03A5">
      <w:pPr>
        <w:pStyle w:val="Tekstpodstawowy"/>
        <w:contextualSpacing/>
        <w:rPr>
          <w:rFonts w:ascii="Calibri" w:hAnsi="Calibri"/>
          <w:sz w:val="22"/>
          <w:szCs w:val="22"/>
          <w:lang w:val="pl-PL"/>
        </w:rPr>
      </w:pPr>
    </w:p>
    <w:p w:rsidR="00C00309" w:rsidRPr="00E151CF" w:rsidRDefault="009A03A5" w:rsidP="00BC0828">
      <w:pPr>
        <w:pStyle w:val="Tekstpodstawowy"/>
        <w:ind w:left="293" w:firstLine="415"/>
        <w:contextualSpacing/>
        <w:jc w:val="both"/>
        <w:rPr>
          <w:rFonts w:ascii="Calibri" w:hAnsi="Calibri"/>
          <w:sz w:val="22"/>
          <w:szCs w:val="22"/>
          <w:lang w:val="pl-PL"/>
        </w:rPr>
      </w:pPr>
      <w:r w:rsidRPr="00E151CF">
        <w:rPr>
          <w:rFonts w:ascii="Calibri" w:hAnsi="Calibri"/>
          <w:b/>
          <w:sz w:val="22"/>
          <w:szCs w:val="22"/>
          <w:lang w:val="pl-PL"/>
        </w:rPr>
        <w:t xml:space="preserve">Łączna cena </w:t>
      </w:r>
      <w:r w:rsidR="00C00309" w:rsidRPr="00E151CF">
        <w:rPr>
          <w:rFonts w:ascii="Calibri" w:hAnsi="Calibri"/>
          <w:b/>
          <w:sz w:val="22"/>
          <w:szCs w:val="22"/>
          <w:lang w:val="pl-PL"/>
        </w:rPr>
        <w:t>brutto</w:t>
      </w:r>
      <w:r w:rsidRPr="00E151CF">
        <w:rPr>
          <w:rFonts w:ascii="Calibri" w:hAnsi="Calibri"/>
          <w:sz w:val="22"/>
          <w:szCs w:val="22"/>
          <w:lang w:val="pl-PL"/>
        </w:rPr>
        <w:t>: ______________________</w:t>
      </w:r>
      <w:r w:rsidR="00C00309" w:rsidRPr="00E151CF">
        <w:rPr>
          <w:rFonts w:ascii="Calibri" w:hAnsi="Calibri"/>
          <w:sz w:val="22"/>
          <w:szCs w:val="22"/>
          <w:lang w:val="pl-PL"/>
        </w:rPr>
        <w:t xml:space="preserve"> zł</w:t>
      </w:r>
      <w:r w:rsidR="00BC0828">
        <w:rPr>
          <w:rFonts w:ascii="Calibri" w:hAnsi="Calibri"/>
          <w:sz w:val="22"/>
          <w:szCs w:val="22"/>
          <w:lang w:val="pl-PL"/>
        </w:rPr>
        <w:t xml:space="preserve"> (</w:t>
      </w:r>
      <w:r w:rsidR="00C00309" w:rsidRPr="00E151CF">
        <w:rPr>
          <w:rFonts w:ascii="Calibri" w:hAnsi="Calibri"/>
          <w:sz w:val="22"/>
          <w:szCs w:val="22"/>
          <w:lang w:val="pl-PL"/>
        </w:rPr>
        <w:t>słownie:</w:t>
      </w:r>
      <w:r w:rsidRPr="00E151CF">
        <w:rPr>
          <w:rFonts w:ascii="Calibri" w:hAnsi="Calibri"/>
          <w:sz w:val="22"/>
          <w:szCs w:val="22"/>
          <w:lang w:val="pl-PL"/>
        </w:rPr>
        <w:t xml:space="preserve"> _______________________</w:t>
      </w:r>
      <w:r w:rsidR="00BC0828">
        <w:rPr>
          <w:rFonts w:ascii="Calibri" w:hAnsi="Calibri"/>
          <w:sz w:val="22"/>
          <w:szCs w:val="22"/>
          <w:lang w:val="pl-PL"/>
        </w:rPr>
        <w:t>_____________).</w:t>
      </w:r>
    </w:p>
    <w:p w:rsidR="00C00309" w:rsidRPr="00E151CF" w:rsidRDefault="00C00309" w:rsidP="009A03A5">
      <w:pPr>
        <w:pStyle w:val="Tekstpodstawowy"/>
        <w:contextualSpacing/>
        <w:rPr>
          <w:rFonts w:ascii="Calibri" w:hAnsi="Calibri"/>
          <w:sz w:val="22"/>
          <w:szCs w:val="22"/>
          <w:lang w:val="pl-PL"/>
        </w:rPr>
      </w:pPr>
    </w:p>
    <w:p w:rsidR="00C97ED6" w:rsidRPr="00E151CF" w:rsidRDefault="00C97ED6" w:rsidP="00C97ED6">
      <w:pPr>
        <w:pStyle w:val="Tekstpodstawowy"/>
        <w:numPr>
          <w:ilvl w:val="0"/>
          <w:numId w:val="16"/>
        </w:numPr>
        <w:contextualSpacing/>
        <w:rPr>
          <w:rFonts w:ascii="Calibri" w:hAnsi="Calibri"/>
          <w:sz w:val="22"/>
          <w:szCs w:val="22"/>
          <w:lang w:val="pl-PL"/>
        </w:rPr>
      </w:pPr>
      <w:r w:rsidRPr="00E151CF">
        <w:rPr>
          <w:rFonts w:ascii="Calibri" w:hAnsi="Calibri"/>
          <w:sz w:val="22"/>
          <w:szCs w:val="22"/>
          <w:lang w:val="pl-PL"/>
        </w:rPr>
        <w:t>Długość i zakres gwarancji:</w:t>
      </w:r>
    </w:p>
    <w:p w:rsidR="00C97ED6" w:rsidRPr="00E151CF" w:rsidRDefault="00C97ED6" w:rsidP="00C97ED6">
      <w:pPr>
        <w:pStyle w:val="Tekstpodstawowy"/>
        <w:contextualSpacing/>
        <w:rPr>
          <w:rFonts w:ascii="Calibri" w:hAnsi="Calibri"/>
          <w:sz w:val="22"/>
          <w:szCs w:val="22"/>
          <w:lang w:val="pl-PL"/>
        </w:rPr>
      </w:pPr>
    </w:p>
    <w:tbl>
      <w:tblPr>
        <w:tblStyle w:val="Tabela-Siatka"/>
        <w:tblW w:w="0" w:type="auto"/>
        <w:tblInd w:w="-5" w:type="dxa"/>
        <w:tblLook w:val="04A0" w:firstRow="1" w:lastRow="0" w:firstColumn="1" w:lastColumn="0" w:noHBand="0" w:noVBand="1"/>
      </w:tblPr>
      <w:tblGrid>
        <w:gridCol w:w="9067"/>
      </w:tblGrid>
      <w:tr w:rsidR="00C97ED6" w:rsidRPr="00E151CF" w:rsidTr="00C97ED6">
        <w:trPr>
          <w:trHeight w:val="870"/>
        </w:trPr>
        <w:tc>
          <w:tcPr>
            <w:tcW w:w="10125" w:type="dxa"/>
          </w:tcPr>
          <w:p w:rsidR="00C97ED6" w:rsidRPr="00E151CF" w:rsidRDefault="00C97ED6" w:rsidP="00C97ED6">
            <w:pPr>
              <w:pStyle w:val="Tekstpodstawowy"/>
              <w:ind w:left="0"/>
              <w:contextualSpacing/>
              <w:rPr>
                <w:rFonts w:ascii="Calibri" w:hAnsi="Calibri"/>
                <w:sz w:val="22"/>
                <w:szCs w:val="22"/>
                <w:lang w:val="pl-PL"/>
              </w:rPr>
            </w:pPr>
          </w:p>
          <w:p w:rsidR="00C97ED6" w:rsidRPr="00E151CF" w:rsidRDefault="00C97ED6" w:rsidP="00C97ED6">
            <w:pPr>
              <w:pStyle w:val="Tekstpodstawowy"/>
              <w:ind w:left="0"/>
              <w:contextualSpacing/>
              <w:rPr>
                <w:rFonts w:ascii="Calibri" w:hAnsi="Calibri"/>
                <w:sz w:val="22"/>
                <w:szCs w:val="22"/>
                <w:lang w:val="pl-PL"/>
              </w:rPr>
            </w:pPr>
          </w:p>
          <w:p w:rsidR="00C97ED6" w:rsidRPr="00E151CF" w:rsidRDefault="00C97ED6" w:rsidP="00C97ED6">
            <w:pPr>
              <w:pStyle w:val="Tekstpodstawowy"/>
              <w:ind w:left="0"/>
              <w:contextualSpacing/>
              <w:rPr>
                <w:rFonts w:ascii="Calibri" w:hAnsi="Calibri"/>
                <w:sz w:val="22"/>
                <w:szCs w:val="22"/>
                <w:lang w:val="pl-PL"/>
              </w:rPr>
            </w:pPr>
          </w:p>
          <w:p w:rsidR="00C97ED6" w:rsidRPr="00E151CF" w:rsidRDefault="00C97ED6" w:rsidP="00C97ED6">
            <w:pPr>
              <w:pStyle w:val="Tekstpodstawowy"/>
              <w:ind w:left="0"/>
              <w:contextualSpacing/>
              <w:rPr>
                <w:rFonts w:ascii="Calibri" w:hAnsi="Calibri"/>
                <w:sz w:val="22"/>
                <w:szCs w:val="22"/>
                <w:lang w:val="pl-PL"/>
              </w:rPr>
            </w:pPr>
          </w:p>
          <w:p w:rsidR="00C97ED6" w:rsidRPr="00E151CF" w:rsidRDefault="00C97ED6" w:rsidP="00C97ED6">
            <w:pPr>
              <w:pStyle w:val="Tekstpodstawowy"/>
              <w:ind w:left="0"/>
              <w:contextualSpacing/>
              <w:rPr>
                <w:rFonts w:ascii="Calibri" w:hAnsi="Calibri"/>
                <w:sz w:val="22"/>
                <w:szCs w:val="22"/>
                <w:lang w:val="pl-PL"/>
              </w:rPr>
            </w:pPr>
          </w:p>
        </w:tc>
      </w:tr>
    </w:tbl>
    <w:p w:rsidR="00C97ED6" w:rsidRPr="00E151CF" w:rsidRDefault="00C97ED6" w:rsidP="00C97ED6">
      <w:pPr>
        <w:pStyle w:val="Tekstpodstawowy"/>
        <w:ind w:left="720"/>
        <w:contextualSpacing/>
        <w:rPr>
          <w:rFonts w:ascii="Calibri" w:hAnsi="Calibri"/>
          <w:sz w:val="22"/>
          <w:szCs w:val="22"/>
          <w:lang w:val="pl-PL"/>
        </w:rPr>
      </w:pPr>
    </w:p>
    <w:p w:rsidR="00C00309" w:rsidRPr="00E151CF" w:rsidRDefault="00C97ED6" w:rsidP="00C97ED6">
      <w:pPr>
        <w:pStyle w:val="Tekstpodstawowy"/>
        <w:numPr>
          <w:ilvl w:val="0"/>
          <w:numId w:val="16"/>
        </w:numPr>
        <w:contextualSpacing/>
        <w:rPr>
          <w:rFonts w:ascii="Calibri" w:hAnsi="Calibri"/>
          <w:sz w:val="22"/>
          <w:szCs w:val="22"/>
          <w:lang w:val="pl-PL"/>
        </w:rPr>
      </w:pPr>
      <w:r w:rsidRPr="00E151CF">
        <w:rPr>
          <w:rFonts w:ascii="Calibri" w:hAnsi="Calibri"/>
          <w:sz w:val="22"/>
          <w:szCs w:val="22"/>
          <w:lang w:val="pl-PL"/>
        </w:rPr>
        <w:t>Warunki świadczenia usług serwisowych:</w:t>
      </w:r>
    </w:p>
    <w:p w:rsidR="00C97ED6" w:rsidRPr="00E151CF" w:rsidRDefault="00C97ED6" w:rsidP="00C97ED6">
      <w:pPr>
        <w:pStyle w:val="Tekstpodstawowy"/>
        <w:contextualSpacing/>
        <w:rPr>
          <w:rFonts w:ascii="Calibri" w:hAnsi="Calibri"/>
          <w:sz w:val="22"/>
          <w:szCs w:val="22"/>
          <w:lang w:val="pl-PL"/>
        </w:rPr>
      </w:pPr>
    </w:p>
    <w:tbl>
      <w:tblPr>
        <w:tblStyle w:val="Tabela-Siatka"/>
        <w:tblW w:w="0" w:type="auto"/>
        <w:tblLook w:val="04A0" w:firstRow="1" w:lastRow="0" w:firstColumn="1" w:lastColumn="0" w:noHBand="0" w:noVBand="1"/>
      </w:tblPr>
      <w:tblGrid>
        <w:gridCol w:w="9062"/>
      </w:tblGrid>
      <w:tr w:rsidR="00C97ED6" w:rsidRPr="00E151CF" w:rsidTr="00C97ED6">
        <w:tc>
          <w:tcPr>
            <w:tcW w:w="10120" w:type="dxa"/>
          </w:tcPr>
          <w:p w:rsidR="00C97ED6" w:rsidRPr="00E151CF" w:rsidRDefault="00C97ED6" w:rsidP="00C97ED6">
            <w:pPr>
              <w:pStyle w:val="Tekstpodstawowy"/>
              <w:ind w:left="0"/>
              <w:contextualSpacing/>
              <w:rPr>
                <w:rFonts w:ascii="Calibri" w:hAnsi="Calibri"/>
                <w:sz w:val="22"/>
                <w:szCs w:val="22"/>
                <w:lang w:val="pl-PL"/>
              </w:rPr>
            </w:pPr>
          </w:p>
          <w:p w:rsidR="00C97ED6" w:rsidRPr="00E151CF" w:rsidRDefault="00C97ED6" w:rsidP="00C97ED6">
            <w:pPr>
              <w:pStyle w:val="Tekstpodstawowy"/>
              <w:ind w:left="0"/>
              <w:contextualSpacing/>
              <w:rPr>
                <w:rFonts w:ascii="Calibri" w:hAnsi="Calibri"/>
                <w:sz w:val="22"/>
                <w:szCs w:val="22"/>
                <w:lang w:val="pl-PL"/>
              </w:rPr>
            </w:pPr>
          </w:p>
          <w:p w:rsidR="00C97ED6" w:rsidRPr="00E151CF" w:rsidRDefault="00C97ED6" w:rsidP="00C97ED6">
            <w:pPr>
              <w:pStyle w:val="Tekstpodstawowy"/>
              <w:ind w:left="0"/>
              <w:contextualSpacing/>
              <w:rPr>
                <w:rFonts w:ascii="Calibri" w:hAnsi="Calibri"/>
                <w:sz w:val="22"/>
                <w:szCs w:val="22"/>
                <w:lang w:val="pl-PL"/>
              </w:rPr>
            </w:pPr>
          </w:p>
          <w:p w:rsidR="00C97ED6" w:rsidRPr="00E151CF" w:rsidRDefault="00C97ED6" w:rsidP="00C97ED6">
            <w:pPr>
              <w:pStyle w:val="Tekstpodstawowy"/>
              <w:ind w:left="0"/>
              <w:contextualSpacing/>
              <w:rPr>
                <w:rFonts w:ascii="Calibri" w:hAnsi="Calibri"/>
                <w:sz w:val="22"/>
                <w:szCs w:val="22"/>
                <w:lang w:val="pl-PL"/>
              </w:rPr>
            </w:pPr>
          </w:p>
          <w:p w:rsidR="00C97ED6" w:rsidRPr="00E151CF" w:rsidRDefault="00C97ED6" w:rsidP="00C97ED6">
            <w:pPr>
              <w:pStyle w:val="Tekstpodstawowy"/>
              <w:ind w:left="0"/>
              <w:contextualSpacing/>
              <w:rPr>
                <w:rFonts w:ascii="Calibri" w:hAnsi="Calibri"/>
                <w:sz w:val="22"/>
                <w:szCs w:val="22"/>
                <w:lang w:val="pl-PL"/>
              </w:rPr>
            </w:pPr>
          </w:p>
          <w:p w:rsidR="00C97ED6" w:rsidRPr="00E151CF" w:rsidRDefault="00C97ED6" w:rsidP="00C97ED6">
            <w:pPr>
              <w:pStyle w:val="Tekstpodstawowy"/>
              <w:ind w:left="0"/>
              <w:contextualSpacing/>
              <w:rPr>
                <w:rFonts w:ascii="Calibri" w:hAnsi="Calibri"/>
                <w:sz w:val="22"/>
                <w:szCs w:val="22"/>
                <w:lang w:val="pl-PL"/>
              </w:rPr>
            </w:pPr>
          </w:p>
        </w:tc>
      </w:tr>
    </w:tbl>
    <w:p w:rsidR="00C97ED6" w:rsidRPr="00E151CF" w:rsidRDefault="00C97ED6" w:rsidP="00C97ED6">
      <w:pPr>
        <w:pStyle w:val="Tekstpodstawowy"/>
        <w:contextualSpacing/>
        <w:rPr>
          <w:rFonts w:ascii="Calibri" w:hAnsi="Calibri"/>
          <w:sz w:val="22"/>
          <w:szCs w:val="22"/>
          <w:lang w:val="pl-PL"/>
        </w:rPr>
      </w:pPr>
    </w:p>
    <w:p w:rsidR="00C97ED6" w:rsidRPr="00E151CF" w:rsidRDefault="00C97ED6" w:rsidP="00C97ED6">
      <w:pPr>
        <w:pStyle w:val="Tekstpodstawowy"/>
        <w:numPr>
          <w:ilvl w:val="0"/>
          <w:numId w:val="16"/>
        </w:numPr>
        <w:contextualSpacing/>
        <w:rPr>
          <w:rFonts w:ascii="Calibri" w:hAnsi="Calibri"/>
          <w:sz w:val="22"/>
          <w:szCs w:val="22"/>
          <w:lang w:val="pl-PL"/>
        </w:rPr>
      </w:pPr>
      <w:r w:rsidRPr="00E151CF">
        <w:rPr>
          <w:rFonts w:ascii="Calibri" w:hAnsi="Calibri"/>
          <w:sz w:val="22"/>
          <w:szCs w:val="22"/>
          <w:lang w:val="pl-PL"/>
        </w:rPr>
        <w:t xml:space="preserve">Inne informacje, ważne przy rozpatrywaniu wniosku: </w:t>
      </w:r>
    </w:p>
    <w:p w:rsidR="00C97ED6" w:rsidRPr="00E151CF" w:rsidRDefault="00C97ED6" w:rsidP="009A03A5">
      <w:pPr>
        <w:spacing w:after="0" w:line="240" w:lineRule="auto"/>
        <w:contextualSpacing/>
        <w:jc w:val="both"/>
        <w:rPr>
          <w:rFonts w:ascii="Calibri" w:hAnsi="Calibri"/>
        </w:rPr>
      </w:pPr>
    </w:p>
    <w:tbl>
      <w:tblPr>
        <w:tblStyle w:val="Tabela-Siatka"/>
        <w:tblW w:w="0" w:type="auto"/>
        <w:tblLook w:val="04A0" w:firstRow="1" w:lastRow="0" w:firstColumn="1" w:lastColumn="0" w:noHBand="0" w:noVBand="1"/>
      </w:tblPr>
      <w:tblGrid>
        <w:gridCol w:w="9062"/>
      </w:tblGrid>
      <w:tr w:rsidR="00C97ED6" w:rsidRPr="00E151CF" w:rsidTr="00C97ED6">
        <w:trPr>
          <w:trHeight w:val="5061"/>
        </w:trPr>
        <w:tc>
          <w:tcPr>
            <w:tcW w:w="10120" w:type="dxa"/>
          </w:tcPr>
          <w:p w:rsidR="00C97ED6" w:rsidRPr="00E151CF" w:rsidRDefault="00C97ED6" w:rsidP="009A03A5">
            <w:pPr>
              <w:contextualSpacing/>
              <w:jc w:val="both"/>
              <w:rPr>
                <w:rFonts w:ascii="Calibri" w:hAnsi="Calibri"/>
              </w:rPr>
            </w:pPr>
          </w:p>
        </w:tc>
      </w:tr>
    </w:tbl>
    <w:p w:rsidR="00C97ED6" w:rsidRPr="00E151CF" w:rsidRDefault="00C97ED6" w:rsidP="009A03A5">
      <w:pPr>
        <w:spacing w:after="0" w:line="240" w:lineRule="auto"/>
        <w:contextualSpacing/>
        <w:jc w:val="both"/>
        <w:rPr>
          <w:rFonts w:ascii="Calibri" w:hAnsi="Calibri"/>
        </w:rPr>
        <w:sectPr w:rsidR="00C97ED6" w:rsidRPr="00E151CF" w:rsidSect="000808F7">
          <w:headerReference w:type="default" r:id="rId10"/>
          <w:footerReference w:type="default" r:id="rId11"/>
          <w:pgSz w:w="11910" w:h="16840"/>
          <w:pgMar w:top="1180" w:right="1562" w:bottom="880" w:left="1276" w:header="715" w:footer="688" w:gutter="0"/>
          <w:pgNumType w:start="1"/>
          <w:cols w:space="708"/>
        </w:sectPr>
      </w:pPr>
    </w:p>
    <w:p w:rsidR="00C00309" w:rsidRPr="00E151CF" w:rsidRDefault="00C00309" w:rsidP="009A03A5">
      <w:pPr>
        <w:pStyle w:val="Tekstpodstawowy"/>
        <w:contextualSpacing/>
        <w:rPr>
          <w:rFonts w:ascii="Calibri" w:hAnsi="Calibri"/>
          <w:sz w:val="22"/>
          <w:szCs w:val="22"/>
          <w:lang w:val="pl-PL"/>
        </w:rPr>
      </w:pPr>
    </w:p>
    <w:p w:rsidR="00C00309" w:rsidRPr="00E151CF" w:rsidRDefault="00C00309" w:rsidP="009A03A5">
      <w:pPr>
        <w:pStyle w:val="Tekstpodstawowy"/>
        <w:ind w:left="293"/>
        <w:contextualSpacing/>
        <w:rPr>
          <w:rFonts w:ascii="Calibri" w:hAnsi="Calibri"/>
          <w:sz w:val="22"/>
          <w:szCs w:val="22"/>
        </w:rPr>
      </w:pPr>
      <w:r w:rsidRPr="00E151CF">
        <w:rPr>
          <w:rFonts w:ascii="Calibri" w:hAnsi="Calibri"/>
          <w:sz w:val="22"/>
          <w:szCs w:val="22"/>
        </w:rPr>
        <w:t>Oświadczamy, że:</w:t>
      </w:r>
    </w:p>
    <w:p w:rsidR="00C97ED6" w:rsidRPr="00E151CF" w:rsidRDefault="00C00309" w:rsidP="00C97ED6">
      <w:pPr>
        <w:pStyle w:val="Akapitzlist"/>
        <w:widowControl w:val="0"/>
        <w:numPr>
          <w:ilvl w:val="0"/>
          <w:numId w:val="14"/>
        </w:numPr>
        <w:tabs>
          <w:tab w:val="left" w:pos="721"/>
        </w:tabs>
        <w:autoSpaceDE w:val="0"/>
        <w:autoSpaceDN w:val="0"/>
        <w:jc w:val="both"/>
        <w:rPr>
          <w:rFonts w:ascii="Calibri" w:hAnsi="Calibri"/>
          <w:sz w:val="22"/>
          <w:szCs w:val="22"/>
          <w:lang w:val="pl-PL"/>
        </w:rPr>
      </w:pPr>
      <w:r w:rsidRPr="00E151CF">
        <w:rPr>
          <w:rFonts w:ascii="Calibri" w:hAnsi="Calibri"/>
          <w:sz w:val="22"/>
          <w:szCs w:val="22"/>
          <w:lang w:val="pl-PL"/>
        </w:rPr>
        <w:t>zapoznaliśmy się z treścią zapyta</w:t>
      </w:r>
      <w:r w:rsidR="009A03A5" w:rsidRPr="00E151CF">
        <w:rPr>
          <w:rFonts w:ascii="Calibri" w:hAnsi="Calibri"/>
          <w:sz w:val="22"/>
          <w:szCs w:val="22"/>
          <w:lang w:val="pl-PL"/>
        </w:rPr>
        <w:t xml:space="preserve">nia ofertowego i nie wnosimy do </w:t>
      </w:r>
      <w:r w:rsidRPr="00E151CF">
        <w:rPr>
          <w:rFonts w:ascii="Calibri" w:hAnsi="Calibri"/>
          <w:sz w:val="22"/>
          <w:szCs w:val="22"/>
          <w:lang w:val="pl-PL"/>
        </w:rPr>
        <w:t>niej</w:t>
      </w:r>
      <w:r w:rsidR="009A03A5" w:rsidRPr="00E151CF">
        <w:rPr>
          <w:rFonts w:ascii="Calibri" w:hAnsi="Calibri"/>
          <w:sz w:val="22"/>
          <w:szCs w:val="22"/>
          <w:lang w:val="pl-PL"/>
        </w:rPr>
        <w:t xml:space="preserve"> żadnych zastrzeżeń,</w:t>
      </w:r>
    </w:p>
    <w:p w:rsidR="00C00309" w:rsidRPr="00E151CF" w:rsidRDefault="009A03A5" w:rsidP="00C97ED6">
      <w:pPr>
        <w:pStyle w:val="Akapitzlist"/>
        <w:widowControl w:val="0"/>
        <w:numPr>
          <w:ilvl w:val="0"/>
          <w:numId w:val="14"/>
        </w:numPr>
        <w:tabs>
          <w:tab w:val="left" w:pos="721"/>
        </w:tabs>
        <w:autoSpaceDE w:val="0"/>
        <w:autoSpaceDN w:val="0"/>
        <w:jc w:val="both"/>
        <w:rPr>
          <w:rFonts w:ascii="Calibri" w:hAnsi="Calibri"/>
          <w:sz w:val="22"/>
          <w:szCs w:val="22"/>
          <w:lang w:val="pl-PL"/>
        </w:rPr>
      </w:pPr>
      <w:r w:rsidRPr="00E151CF">
        <w:rPr>
          <w:rFonts w:ascii="Calibri" w:hAnsi="Calibri"/>
          <w:sz w:val="22"/>
          <w:szCs w:val="22"/>
          <w:lang w:val="pl-PL"/>
        </w:rPr>
        <w:t>powyższa oferta spełnia wszystkie wymagania techniczne i funkcjonalne, określone w</w:t>
      </w:r>
      <w:r w:rsidR="00E40EC4">
        <w:rPr>
          <w:rFonts w:ascii="Calibri" w:hAnsi="Calibri"/>
          <w:sz w:val="22"/>
          <w:szCs w:val="22"/>
          <w:lang w:val="pl-PL"/>
        </w:rPr>
        <w:t> </w:t>
      </w:r>
      <w:bookmarkStart w:id="1" w:name="_GoBack"/>
      <w:bookmarkEnd w:id="1"/>
      <w:r w:rsidR="00C97ED6" w:rsidRPr="00E151CF">
        <w:rPr>
          <w:rFonts w:ascii="Calibri" w:hAnsi="Calibri"/>
          <w:b/>
          <w:w w:val="110"/>
          <w:sz w:val="22"/>
          <w:szCs w:val="22"/>
          <w:lang w:val="pl-PL"/>
        </w:rPr>
        <w:t>ZO</w:t>
      </w:r>
      <w:r w:rsidR="00E40EC4">
        <w:rPr>
          <w:rFonts w:ascii="Calibri" w:hAnsi="Calibri"/>
          <w:b/>
          <w:w w:val="110"/>
          <w:sz w:val="22"/>
          <w:szCs w:val="22"/>
          <w:lang w:val="pl-PL"/>
        </w:rPr>
        <w:t> </w:t>
      </w:r>
      <w:r w:rsidR="00C97ED6" w:rsidRPr="00E151CF">
        <w:rPr>
          <w:rFonts w:ascii="Calibri" w:hAnsi="Calibri"/>
          <w:b/>
          <w:w w:val="110"/>
          <w:sz w:val="22"/>
          <w:szCs w:val="22"/>
          <w:lang w:val="pl-PL"/>
        </w:rPr>
        <w:t>1/2018 – ZAKUP, DOSTAWA I INSTALACJA URZĄDZEŃ DO VIDEOSTROBOSKOPII DLA SZPITALA PEDIATRYCZNEGO WUM,</w:t>
      </w:r>
    </w:p>
    <w:p w:rsidR="00C00309" w:rsidRPr="00E151CF" w:rsidRDefault="009A03A5" w:rsidP="00C97ED6">
      <w:pPr>
        <w:pStyle w:val="Akapitzlist"/>
        <w:widowControl w:val="0"/>
        <w:numPr>
          <w:ilvl w:val="0"/>
          <w:numId w:val="14"/>
        </w:numPr>
        <w:autoSpaceDE w:val="0"/>
        <w:autoSpaceDN w:val="0"/>
        <w:jc w:val="both"/>
        <w:rPr>
          <w:rFonts w:ascii="Calibri" w:hAnsi="Calibri"/>
          <w:sz w:val="22"/>
          <w:szCs w:val="22"/>
          <w:lang w:val="pl-PL"/>
        </w:rPr>
      </w:pPr>
      <w:r w:rsidRPr="00E151CF">
        <w:rPr>
          <w:rFonts w:ascii="Calibri" w:hAnsi="Calibri"/>
          <w:sz w:val="22"/>
          <w:szCs w:val="22"/>
          <w:lang w:val="pl-PL"/>
        </w:rPr>
        <w:t xml:space="preserve">uważamy się </w:t>
      </w:r>
      <w:r w:rsidR="00C00309" w:rsidRPr="00E151CF">
        <w:rPr>
          <w:rFonts w:ascii="Calibri" w:hAnsi="Calibri"/>
          <w:sz w:val="22"/>
          <w:szCs w:val="22"/>
          <w:lang w:val="pl-PL"/>
        </w:rPr>
        <w:t>za związanych niniejszą ofertą przez okres 30 dni, począwszy od dnia,</w:t>
      </w:r>
      <w:r w:rsidR="00C97ED6" w:rsidRPr="00E151CF">
        <w:rPr>
          <w:rFonts w:ascii="Calibri" w:hAnsi="Calibri"/>
          <w:sz w:val="22"/>
          <w:szCs w:val="22"/>
          <w:lang w:val="pl-PL"/>
        </w:rPr>
        <w:t> </w:t>
      </w:r>
      <w:r w:rsidR="00C00309" w:rsidRPr="00E151CF">
        <w:rPr>
          <w:rFonts w:ascii="Calibri" w:hAnsi="Calibri"/>
          <w:sz w:val="22"/>
          <w:szCs w:val="22"/>
          <w:lang w:val="pl-PL"/>
        </w:rPr>
        <w:t>w</w:t>
      </w:r>
      <w:r w:rsidRPr="00E151CF">
        <w:rPr>
          <w:rFonts w:ascii="Calibri" w:hAnsi="Calibri"/>
          <w:sz w:val="22"/>
          <w:szCs w:val="22"/>
          <w:lang w:val="pl-PL"/>
        </w:rPr>
        <w:t> </w:t>
      </w:r>
      <w:r w:rsidR="00C00309" w:rsidRPr="00E151CF">
        <w:rPr>
          <w:rFonts w:ascii="Calibri" w:hAnsi="Calibri"/>
          <w:sz w:val="22"/>
          <w:szCs w:val="22"/>
          <w:lang w:val="pl-PL"/>
        </w:rPr>
        <w:t>którym upływa termin składania</w:t>
      </w:r>
      <w:r w:rsidR="00C00309" w:rsidRPr="00E151CF">
        <w:rPr>
          <w:rFonts w:ascii="Calibri" w:hAnsi="Calibri"/>
          <w:spacing w:val="-5"/>
          <w:sz w:val="22"/>
          <w:szCs w:val="22"/>
          <w:lang w:val="pl-PL"/>
        </w:rPr>
        <w:t xml:space="preserve"> </w:t>
      </w:r>
      <w:r w:rsidR="00C00309" w:rsidRPr="00E151CF">
        <w:rPr>
          <w:rFonts w:ascii="Calibri" w:hAnsi="Calibri"/>
          <w:sz w:val="22"/>
          <w:szCs w:val="22"/>
          <w:lang w:val="pl-PL"/>
        </w:rPr>
        <w:t>ofert,</w:t>
      </w:r>
    </w:p>
    <w:p w:rsidR="00C00309" w:rsidRPr="00E151CF" w:rsidRDefault="009A03A5" w:rsidP="00C97ED6">
      <w:pPr>
        <w:pStyle w:val="Akapitzlist"/>
        <w:widowControl w:val="0"/>
        <w:numPr>
          <w:ilvl w:val="0"/>
          <w:numId w:val="14"/>
        </w:numPr>
        <w:tabs>
          <w:tab w:val="left" w:pos="9584"/>
        </w:tabs>
        <w:autoSpaceDE w:val="0"/>
        <w:autoSpaceDN w:val="0"/>
        <w:jc w:val="both"/>
        <w:rPr>
          <w:rFonts w:ascii="Calibri" w:hAnsi="Calibri"/>
          <w:sz w:val="22"/>
          <w:szCs w:val="22"/>
          <w:lang w:val="pl-PL"/>
        </w:rPr>
      </w:pPr>
      <w:r w:rsidRPr="00E151CF">
        <w:rPr>
          <w:rFonts w:ascii="Calibri" w:hAnsi="Calibri"/>
          <w:sz w:val="22"/>
          <w:szCs w:val="22"/>
          <w:lang w:val="pl-PL"/>
        </w:rPr>
        <w:t xml:space="preserve">osobą do kontaktów </w:t>
      </w:r>
      <w:r w:rsidR="00C00309" w:rsidRPr="00E151CF">
        <w:rPr>
          <w:rFonts w:ascii="Calibri" w:hAnsi="Calibri"/>
          <w:sz w:val="22"/>
          <w:szCs w:val="22"/>
          <w:lang w:val="pl-PL"/>
        </w:rPr>
        <w:t>z</w:t>
      </w:r>
      <w:r w:rsidRPr="00E151CF">
        <w:rPr>
          <w:rFonts w:ascii="Calibri" w:hAnsi="Calibri"/>
          <w:sz w:val="22"/>
          <w:szCs w:val="22"/>
          <w:lang w:val="pl-PL"/>
        </w:rPr>
        <w:t xml:space="preserve"> Fundacją </w:t>
      </w:r>
      <w:r w:rsidR="00C00309" w:rsidRPr="00E151CF">
        <w:rPr>
          <w:rFonts w:ascii="Calibri" w:hAnsi="Calibri"/>
          <w:sz w:val="22"/>
          <w:szCs w:val="22"/>
          <w:lang w:val="pl-PL"/>
        </w:rPr>
        <w:t>oraz</w:t>
      </w:r>
      <w:r w:rsidRPr="00E151CF">
        <w:rPr>
          <w:rFonts w:ascii="Calibri" w:hAnsi="Calibri"/>
          <w:sz w:val="22"/>
          <w:szCs w:val="22"/>
          <w:lang w:val="pl-PL"/>
        </w:rPr>
        <w:t xml:space="preserve"> </w:t>
      </w:r>
      <w:r w:rsidR="00C00309" w:rsidRPr="00E151CF">
        <w:rPr>
          <w:rFonts w:ascii="Calibri" w:hAnsi="Calibri"/>
          <w:sz w:val="22"/>
          <w:szCs w:val="22"/>
          <w:lang w:val="pl-PL"/>
        </w:rPr>
        <w:t>odpowiedzialną za wykonanie zobowiązań wynik</w:t>
      </w:r>
      <w:r w:rsidRPr="00E151CF">
        <w:rPr>
          <w:rFonts w:ascii="Calibri" w:hAnsi="Calibri"/>
          <w:sz w:val="22"/>
          <w:szCs w:val="22"/>
          <w:lang w:val="pl-PL"/>
        </w:rPr>
        <w:t>ających z umowy jest:</w:t>
      </w:r>
    </w:p>
    <w:p w:rsidR="00C00309" w:rsidRPr="00E151CF" w:rsidRDefault="00C00309" w:rsidP="009A03A5">
      <w:pPr>
        <w:pStyle w:val="Tekstpodstawowy"/>
        <w:contextualSpacing/>
        <w:rPr>
          <w:rFonts w:ascii="Calibri" w:hAnsi="Calibri"/>
          <w:sz w:val="22"/>
          <w:szCs w:val="22"/>
          <w:lang w:val="pl-PL"/>
        </w:rPr>
      </w:pPr>
    </w:p>
    <w:p w:rsidR="00C00309" w:rsidRPr="00E151CF" w:rsidRDefault="009A03A5" w:rsidP="009A03A5">
      <w:pPr>
        <w:pStyle w:val="Akapitzlist"/>
        <w:widowControl w:val="0"/>
        <w:numPr>
          <w:ilvl w:val="1"/>
          <w:numId w:val="14"/>
        </w:numPr>
        <w:tabs>
          <w:tab w:val="left" w:pos="1002"/>
        </w:tabs>
        <w:autoSpaceDE w:val="0"/>
        <w:autoSpaceDN w:val="0"/>
        <w:rPr>
          <w:rFonts w:ascii="Calibri" w:hAnsi="Calibri"/>
          <w:sz w:val="22"/>
          <w:szCs w:val="22"/>
        </w:rPr>
      </w:pPr>
      <w:r w:rsidRPr="00E151CF">
        <w:rPr>
          <w:rFonts w:ascii="Calibri" w:hAnsi="Calibri"/>
          <w:sz w:val="22"/>
          <w:szCs w:val="22"/>
        </w:rPr>
        <w:t>I</w:t>
      </w:r>
      <w:r w:rsidR="00C00309" w:rsidRPr="00E151CF">
        <w:rPr>
          <w:rFonts w:ascii="Calibri" w:hAnsi="Calibri"/>
          <w:sz w:val="22"/>
          <w:szCs w:val="22"/>
        </w:rPr>
        <w:t>mię i</w:t>
      </w:r>
      <w:r w:rsidR="00C00309" w:rsidRPr="00E151CF">
        <w:rPr>
          <w:rFonts w:ascii="Calibri" w:hAnsi="Calibri"/>
          <w:spacing w:val="-1"/>
          <w:sz w:val="22"/>
          <w:szCs w:val="22"/>
        </w:rPr>
        <w:t xml:space="preserve"> </w:t>
      </w:r>
      <w:r w:rsidR="00C00309" w:rsidRPr="00E151CF">
        <w:rPr>
          <w:rFonts w:ascii="Calibri" w:hAnsi="Calibri"/>
          <w:sz w:val="22"/>
          <w:szCs w:val="22"/>
        </w:rPr>
        <w:t>nazwisko:</w:t>
      </w:r>
      <w:r w:rsidRPr="00E151CF">
        <w:rPr>
          <w:rFonts w:ascii="Calibri" w:hAnsi="Calibri"/>
          <w:sz w:val="22"/>
          <w:szCs w:val="22"/>
        </w:rPr>
        <w:t xml:space="preserve"> ____________________________________________________</w:t>
      </w:r>
    </w:p>
    <w:p w:rsidR="009A03A5" w:rsidRPr="00E151CF" w:rsidRDefault="00BC0828" w:rsidP="009A03A5">
      <w:pPr>
        <w:pStyle w:val="Tekstpodstawowy"/>
        <w:ind w:left="1006"/>
        <w:contextualSpacing/>
        <w:rPr>
          <w:rFonts w:ascii="Calibri" w:hAnsi="Calibri"/>
          <w:sz w:val="22"/>
          <w:szCs w:val="22"/>
          <w:lang w:val="pl-PL"/>
        </w:rPr>
      </w:pPr>
      <w:r>
        <w:rPr>
          <w:rFonts w:ascii="Calibri" w:hAnsi="Calibri"/>
          <w:sz w:val="22"/>
          <w:szCs w:val="22"/>
          <w:lang w:val="pl-PL"/>
        </w:rPr>
        <w:t>Nume</w:t>
      </w:r>
      <w:r w:rsidR="00C00309" w:rsidRPr="00E151CF">
        <w:rPr>
          <w:rFonts w:ascii="Calibri" w:hAnsi="Calibri"/>
          <w:sz w:val="22"/>
          <w:szCs w:val="22"/>
          <w:lang w:val="pl-PL"/>
        </w:rPr>
        <w:t>r tel</w:t>
      </w:r>
      <w:r w:rsidR="009A03A5" w:rsidRPr="00E151CF">
        <w:rPr>
          <w:rFonts w:ascii="Calibri" w:hAnsi="Calibri"/>
          <w:sz w:val="22"/>
          <w:szCs w:val="22"/>
          <w:lang w:val="pl-PL"/>
        </w:rPr>
        <w:t>.: ____________________________________________________________</w:t>
      </w:r>
    </w:p>
    <w:p w:rsidR="009A03A5" w:rsidRPr="00E151CF" w:rsidRDefault="00BC0828" w:rsidP="009A03A5">
      <w:pPr>
        <w:pStyle w:val="Tekstpodstawowy"/>
        <w:ind w:left="1006"/>
        <w:contextualSpacing/>
        <w:rPr>
          <w:rFonts w:ascii="Calibri" w:hAnsi="Calibri"/>
          <w:sz w:val="22"/>
          <w:szCs w:val="22"/>
          <w:lang w:val="pl-PL"/>
        </w:rPr>
      </w:pPr>
      <w:r>
        <w:rPr>
          <w:rFonts w:ascii="Calibri" w:hAnsi="Calibri"/>
          <w:sz w:val="22"/>
          <w:szCs w:val="22"/>
          <w:lang w:val="pl-PL"/>
        </w:rPr>
        <w:t xml:space="preserve">Adres </w:t>
      </w:r>
      <w:r w:rsidR="00C00309" w:rsidRPr="00E151CF">
        <w:rPr>
          <w:rFonts w:ascii="Calibri" w:hAnsi="Calibri"/>
          <w:sz w:val="22"/>
          <w:szCs w:val="22"/>
          <w:lang w:val="pl-PL"/>
        </w:rPr>
        <w:t>e-mail:</w:t>
      </w:r>
      <w:r w:rsidR="009A03A5" w:rsidRPr="00E151CF">
        <w:rPr>
          <w:rFonts w:ascii="Calibri" w:hAnsi="Calibri"/>
          <w:sz w:val="22"/>
          <w:szCs w:val="22"/>
          <w:lang w:val="pl-PL"/>
        </w:rPr>
        <w:t xml:space="preserve"> ____________________________________________________________</w:t>
      </w:r>
    </w:p>
    <w:p w:rsidR="00C00309" w:rsidRPr="00E151CF" w:rsidRDefault="00BC0828" w:rsidP="009A03A5">
      <w:pPr>
        <w:pStyle w:val="Tekstpodstawowy"/>
        <w:ind w:left="1006"/>
        <w:contextualSpacing/>
        <w:rPr>
          <w:rFonts w:ascii="Calibri" w:hAnsi="Calibri"/>
          <w:sz w:val="22"/>
          <w:szCs w:val="22"/>
          <w:lang w:val="pl-PL"/>
        </w:rPr>
      </w:pPr>
      <w:r>
        <w:rPr>
          <w:rFonts w:ascii="Calibri" w:hAnsi="Calibri"/>
          <w:sz w:val="22"/>
          <w:szCs w:val="22"/>
          <w:lang w:val="pl-PL"/>
        </w:rPr>
        <w:t>S</w:t>
      </w:r>
      <w:r w:rsidR="00C00309" w:rsidRPr="00E151CF">
        <w:rPr>
          <w:rFonts w:ascii="Calibri" w:hAnsi="Calibri"/>
          <w:sz w:val="22"/>
          <w:szCs w:val="22"/>
          <w:lang w:val="pl-PL"/>
        </w:rPr>
        <w:t>tanowisko służbowe:</w:t>
      </w:r>
      <w:r w:rsidR="009A03A5" w:rsidRPr="00E151CF">
        <w:rPr>
          <w:rFonts w:ascii="Calibri" w:hAnsi="Calibri"/>
          <w:sz w:val="22"/>
          <w:szCs w:val="22"/>
          <w:lang w:val="pl-PL"/>
        </w:rPr>
        <w:t xml:space="preserve"> ________________________________________________</w:t>
      </w:r>
    </w:p>
    <w:p w:rsidR="009A03A5" w:rsidRPr="00E151CF" w:rsidRDefault="009A03A5" w:rsidP="009A03A5">
      <w:pPr>
        <w:pStyle w:val="Tekstpodstawowy"/>
        <w:ind w:left="293"/>
        <w:contextualSpacing/>
        <w:rPr>
          <w:rFonts w:ascii="Calibri" w:hAnsi="Calibri"/>
          <w:sz w:val="22"/>
          <w:szCs w:val="22"/>
          <w:lang w:val="pl-PL"/>
        </w:rPr>
      </w:pPr>
    </w:p>
    <w:p w:rsidR="00C00309" w:rsidRPr="00E151CF" w:rsidRDefault="00C00309" w:rsidP="009A03A5">
      <w:pPr>
        <w:pStyle w:val="Tekstpodstawowy"/>
        <w:ind w:left="293"/>
        <w:contextualSpacing/>
        <w:rPr>
          <w:rFonts w:ascii="Calibri" w:hAnsi="Calibri"/>
          <w:sz w:val="22"/>
          <w:szCs w:val="22"/>
          <w:lang w:val="pl-PL"/>
        </w:rPr>
      </w:pPr>
      <w:r w:rsidRPr="00E151CF">
        <w:rPr>
          <w:rFonts w:ascii="Calibri" w:hAnsi="Calibri"/>
          <w:sz w:val="22"/>
          <w:szCs w:val="22"/>
          <w:lang w:val="pl-PL"/>
        </w:rPr>
        <w:t>Załącznikami do niniejszej oferty są:</w:t>
      </w:r>
    </w:p>
    <w:p w:rsidR="00C00309" w:rsidRPr="00CD59F2" w:rsidRDefault="00CD59F2" w:rsidP="009A03A5">
      <w:pPr>
        <w:pStyle w:val="Tekstpodstawowy"/>
        <w:numPr>
          <w:ilvl w:val="0"/>
          <w:numId w:val="15"/>
        </w:numPr>
        <w:ind w:right="484"/>
        <w:contextualSpacing/>
        <w:jc w:val="both"/>
        <w:rPr>
          <w:rFonts w:ascii="Calibri" w:hAnsi="Calibri"/>
          <w:sz w:val="22"/>
          <w:szCs w:val="22"/>
          <w:lang w:val="pl-PL"/>
        </w:rPr>
      </w:pPr>
      <w:r>
        <w:rPr>
          <w:rFonts w:ascii="Calibri" w:hAnsi="Calibri"/>
          <w:sz w:val="22"/>
          <w:szCs w:val="22"/>
          <w:lang w:val="pl-PL"/>
        </w:rPr>
        <w:t xml:space="preserve">Załącznik A - </w:t>
      </w:r>
      <w:r w:rsidR="009A03A5" w:rsidRPr="00E151CF">
        <w:rPr>
          <w:rFonts w:ascii="Calibri" w:hAnsi="Calibri"/>
          <w:sz w:val="22"/>
          <w:szCs w:val="22"/>
          <w:lang w:val="pl-PL"/>
        </w:rPr>
        <w:t>Oświadczenie dot. postanowień antykorupcyjnych i wykluczeń</w:t>
      </w:r>
      <w:r w:rsidR="00C00309" w:rsidRPr="00E151CF">
        <w:rPr>
          <w:rFonts w:ascii="Calibri" w:hAnsi="Calibri"/>
          <w:spacing w:val="-9"/>
          <w:sz w:val="22"/>
          <w:szCs w:val="22"/>
          <w:lang w:val="pl-PL"/>
        </w:rPr>
        <w:t xml:space="preserve"> </w:t>
      </w:r>
      <w:r w:rsidR="00C00309" w:rsidRPr="00E151CF">
        <w:rPr>
          <w:rFonts w:ascii="Calibri" w:hAnsi="Calibri"/>
          <w:spacing w:val="-7"/>
          <w:sz w:val="22"/>
          <w:szCs w:val="22"/>
          <w:lang w:val="pl-PL"/>
        </w:rPr>
        <w:t xml:space="preserve">(wg </w:t>
      </w:r>
      <w:r w:rsidR="00C00309" w:rsidRPr="00E151CF">
        <w:rPr>
          <w:rFonts w:ascii="Calibri" w:hAnsi="Calibri"/>
          <w:spacing w:val="-8"/>
          <w:sz w:val="22"/>
          <w:szCs w:val="22"/>
          <w:lang w:val="pl-PL"/>
        </w:rPr>
        <w:t xml:space="preserve">wzoru </w:t>
      </w:r>
      <w:r w:rsidR="009A03A5" w:rsidRPr="00E151CF">
        <w:rPr>
          <w:rFonts w:ascii="Calibri" w:hAnsi="Calibri"/>
          <w:spacing w:val="-9"/>
          <w:sz w:val="22"/>
          <w:szCs w:val="22"/>
          <w:lang w:val="pl-PL"/>
        </w:rPr>
        <w:t xml:space="preserve">stanowiącego </w:t>
      </w:r>
      <w:r w:rsidR="00C00309" w:rsidRPr="00E151CF">
        <w:rPr>
          <w:rFonts w:ascii="Calibri" w:hAnsi="Calibri"/>
          <w:spacing w:val="-8"/>
          <w:sz w:val="22"/>
          <w:szCs w:val="22"/>
          <w:lang w:val="pl-PL"/>
        </w:rPr>
        <w:t xml:space="preserve">Załącznik </w:t>
      </w:r>
      <w:r w:rsidR="00C00309" w:rsidRPr="00E151CF">
        <w:rPr>
          <w:rFonts w:ascii="Calibri" w:hAnsi="Calibri"/>
          <w:spacing w:val="-5"/>
          <w:sz w:val="22"/>
          <w:szCs w:val="22"/>
          <w:lang w:val="pl-PL"/>
        </w:rPr>
        <w:t xml:space="preserve">nr </w:t>
      </w:r>
      <w:r w:rsidR="00C00309" w:rsidRPr="00E151CF">
        <w:rPr>
          <w:rFonts w:ascii="Calibri" w:hAnsi="Calibri"/>
          <w:spacing w:val="-4"/>
          <w:sz w:val="22"/>
          <w:szCs w:val="22"/>
          <w:lang w:val="pl-PL"/>
        </w:rPr>
        <w:t xml:space="preserve">1 </w:t>
      </w:r>
      <w:r w:rsidR="00C00309" w:rsidRPr="00E151CF">
        <w:rPr>
          <w:rFonts w:ascii="Calibri" w:hAnsi="Calibri"/>
          <w:spacing w:val="-5"/>
          <w:sz w:val="22"/>
          <w:szCs w:val="22"/>
          <w:lang w:val="pl-PL"/>
        </w:rPr>
        <w:t xml:space="preserve">do </w:t>
      </w:r>
      <w:r w:rsidR="00C00309" w:rsidRPr="00E151CF">
        <w:rPr>
          <w:rFonts w:ascii="Calibri" w:hAnsi="Calibri"/>
          <w:spacing w:val="-8"/>
          <w:sz w:val="22"/>
          <w:szCs w:val="22"/>
          <w:lang w:val="pl-PL"/>
        </w:rPr>
        <w:t xml:space="preserve">Zapytania </w:t>
      </w:r>
      <w:r w:rsidR="00C00309" w:rsidRPr="00E151CF">
        <w:rPr>
          <w:rFonts w:ascii="Calibri" w:hAnsi="Calibri"/>
          <w:spacing w:val="-9"/>
          <w:sz w:val="22"/>
          <w:szCs w:val="22"/>
          <w:lang w:val="pl-PL"/>
        </w:rPr>
        <w:t>ofertowego);</w:t>
      </w:r>
    </w:p>
    <w:p w:rsidR="00C00309" w:rsidRPr="00E151CF" w:rsidRDefault="00C00309" w:rsidP="009A03A5">
      <w:pPr>
        <w:pStyle w:val="Tekstpodstawowy"/>
        <w:contextualSpacing/>
        <w:rPr>
          <w:rFonts w:ascii="Calibri" w:hAnsi="Calibri"/>
          <w:sz w:val="22"/>
          <w:szCs w:val="22"/>
          <w:lang w:val="pl-PL"/>
        </w:rPr>
      </w:pPr>
    </w:p>
    <w:p w:rsidR="00C00309" w:rsidRPr="00E151CF" w:rsidRDefault="00C00309" w:rsidP="009A03A5">
      <w:pPr>
        <w:spacing w:after="0" w:line="240" w:lineRule="auto"/>
        <w:ind w:left="293" w:right="484"/>
        <w:contextualSpacing/>
        <w:rPr>
          <w:rFonts w:ascii="Calibri" w:hAnsi="Calibri"/>
          <w:i/>
        </w:rPr>
      </w:pPr>
      <w:r w:rsidRPr="00E151CF">
        <w:rPr>
          <w:rFonts w:ascii="Calibri" w:hAnsi="Calibri"/>
          <w:i/>
        </w:rPr>
        <w:t>Świadom odpowiedzialności karnej z art. 297 k.k oświadczam, że oferta oraz załączone do niej dokumenty opisują stan prawny i faktyczny aktualny na dzień złożenia oferty.</w:t>
      </w:r>
    </w:p>
    <w:p w:rsidR="00C00309" w:rsidRPr="00E151CF" w:rsidRDefault="00C00309" w:rsidP="009A03A5">
      <w:pPr>
        <w:pStyle w:val="Tekstpodstawowy"/>
        <w:contextualSpacing/>
        <w:rPr>
          <w:rFonts w:ascii="Calibri" w:hAnsi="Calibri"/>
          <w:i/>
          <w:sz w:val="22"/>
          <w:szCs w:val="22"/>
          <w:lang w:val="pl-PL"/>
        </w:rPr>
      </w:pPr>
    </w:p>
    <w:p w:rsidR="00C00309" w:rsidRDefault="00C00309" w:rsidP="009A03A5">
      <w:pPr>
        <w:pStyle w:val="Tekstpodstawowy"/>
        <w:contextualSpacing/>
        <w:rPr>
          <w:rFonts w:ascii="Calibri" w:hAnsi="Calibri"/>
          <w:i/>
          <w:sz w:val="22"/>
          <w:szCs w:val="22"/>
          <w:lang w:val="pl-PL"/>
        </w:rPr>
      </w:pPr>
    </w:p>
    <w:p w:rsidR="00BC0828" w:rsidRPr="00E151CF" w:rsidRDefault="00BC0828" w:rsidP="009A03A5">
      <w:pPr>
        <w:pStyle w:val="Tekstpodstawowy"/>
        <w:contextualSpacing/>
        <w:rPr>
          <w:rFonts w:ascii="Calibri" w:hAnsi="Calibri"/>
          <w:i/>
          <w:sz w:val="22"/>
          <w:szCs w:val="22"/>
          <w:lang w:val="pl-PL"/>
        </w:rPr>
      </w:pPr>
    </w:p>
    <w:p w:rsidR="00C97ED6" w:rsidRPr="00E151CF" w:rsidRDefault="00C97ED6" w:rsidP="009A03A5">
      <w:pPr>
        <w:pStyle w:val="Tekstpodstawowy"/>
        <w:contextualSpacing/>
        <w:rPr>
          <w:rFonts w:ascii="Calibri" w:hAnsi="Calibri"/>
          <w:i/>
          <w:sz w:val="22"/>
          <w:szCs w:val="22"/>
          <w:lang w:val="pl-PL"/>
        </w:rPr>
      </w:pPr>
    </w:p>
    <w:p w:rsidR="00C00309" w:rsidRPr="00E151CF" w:rsidRDefault="00C97ED6" w:rsidP="009A03A5">
      <w:pPr>
        <w:spacing w:after="0" w:line="240" w:lineRule="auto"/>
        <w:ind w:left="5298"/>
        <w:contextualSpacing/>
        <w:rPr>
          <w:rFonts w:ascii="Calibri" w:hAnsi="Calibri"/>
        </w:rPr>
      </w:pPr>
      <w:r w:rsidRPr="00E151CF">
        <w:rPr>
          <w:rFonts w:ascii="Calibri" w:hAnsi="Calibri"/>
        </w:rPr>
        <w:t>________________________</w:t>
      </w:r>
    </w:p>
    <w:p w:rsidR="00C00309" w:rsidRPr="00E151CF" w:rsidRDefault="009A03A5" w:rsidP="009A03A5">
      <w:pPr>
        <w:spacing w:after="0" w:line="240" w:lineRule="auto"/>
        <w:ind w:left="5245" w:right="1235"/>
        <w:contextualSpacing/>
        <w:jc w:val="center"/>
        <w:rPr>
          <w:rFonts w:ascii="Calibri" w:hAnsi="Calibri"/>
        </w:rPr>
      </w:pPr>
      <w:r w:rsidRPr="00E151CF">
        <w:rPr>
          <w:rFonts w:ascii="Calibri" w:hAnsi="Calibri"/>
        </w:rPr>
        <w:t>Data i podpis</w:t>
      </w:r>
      <w:r w:rsidRPr="00E151CF">
        <w:rPr>
          <w:rFonts w:ascii="Calibri" w:hAnsi="Calibri"/>
        </w:rPr>
        <w:br/>
        <w:t xml:space="preserve">(ew. również </w:t>
      </w:r>
      <w:r w:rsidR="00C00309" w:rsidRPr="00E151CF">
        <w:rPr>
          <w:rFonts w:ascii="Calibri" w:hAnsi="Calibri"/>
        </w:rPr>
        <w:t>pieczęć) osoby reprezentującej Oferenta</w:t>
      </w:r>
    </w:p>
    <w:p w:rsidR="00CD7CF5" w:rsidRPr="00E151CF" w:rsidRDefault="00CD7CF5" w:rsidP="009A03A5">
      <w:pPr>
        <w:pStyle w:val="Akapitzlist"/>
        <w:tabs>
          <w:tab w:val="left" w:pos="4891"/>
        </w:tabs>
        <w:ind w:left="426"/>
        <w:jc w:val="both"/>
        <w:rPr>
          <w:rFonts w:ascii="Calibri" w:hAnsi="Calibri"/>
          <w:sz w:val="22"/>
          <w:szCs w:val="22"/>
          <w:lang w:val="pl-PL"/>
        </w:rPr>
      </w:pPr>
    </w:p>
    <w:p w:rsidR="00CD7CF5" w:rsidRPr="00E151CF" w:rsidRDefault="00CD7CF5" w:rsidP="009A03A5">
      <w:pPr>
        <w:pStyle w:val="Akapitzlist"/>
        <w:tabs>
          <w:tab w:val="left" w:pos="4891"/>
        </w:tabs>
        <w:ind w:left="426"/>
        <w:jc w:val="both"/>
        <w:rPr>
          <w:rFonts w:ascii="Calibri" w:hAnsi="Calibri"/>
          <w:sz w:val="22"/>
          <w:szCs w:val="22"/>
          <w:lang w:val="pl-PL"/>
        </w:rPr>
      </w:pPr>
    </w:p>
    <w:p w:rsidR="009A03A5" w:rsidRPr="00E151CF" w:rsidRDefault="009A03A5" w:rsidP="009A03A5">
      <w:pPr>
        <w:spacing w:after="0" w:line="240" w:lineRule="auto"/>
        <w:contextualSpacing/>
        <w:rPr>
          <w:rFonts w:ascii="Calibri" w:eastAsiaTheme="minorEastAsia" w:hAnsi="Calibri"/>
          <w:lang w:eastAsia="pl-PL"/>
        </w:rPr>
      </w:pPr>
      <w:r w:rsidRPr="00E151CF">
        <w:rPr>
          <w:rFonts w:ascii="Calibri" w:hAnsi="Calibri"/>
        </w:rPr>
        <w:br w:type="page"/>
      </w:r>
    </w:p>
    <w:p w:rsidR="002B1DA8" w:rsidRPr="00E151CF" w:rsidRDefault="002B1DA8" w:rsidP="00C97ED6">
      <w:pPr>
        <w:pStyle w:val="Akapitzlist"/>
        <w:tabs>
          <w:tab w:val="left" w:pos="4891"/>
        </w:tabs>
        <w:ind w:left="426"/>
        <w:jc w:val="both"/>
        <w:rPr>
          <w:rFonts w:ascii="Calibri" w:hAnsi="Calibri"/>
          <w:sz w:val="22"/>
          <w:szCs w:val="22"/>
          <w:lang w:val="pl-PL"/>
        </w:rPr>
      </w:pPr>
      <w:r w:rsidRPr="00E151CF">
        <w:rPr>
          <w:rFonts w:ascii="Calibri" w:hAnsi="Calibri"/>
          <w:sz w:val="22"/>
          <w:szCs w:val="22"/>
          <w:lang w:val="pl-PL"/>
        </w:rPr>
        <w:lastRenderedPageBreak/>
        <w:t xml:space="preserve">Załącznik nr 2 </w:t>
      </w:r>
      <w:r w:rsidR="00C97ED6" w:rsidRPr="00E151CF">
        <w:rPr>
          <w:rFonts w:ascii="Calibri" w:hAnsi="Calibri"/>
          <w:sz w:val="22"/>
          <w:szCs w:val="22"/>
          <w:lang w:val="pl-PL"/>
        </w:rPr>
        <w:t xml:space="preserve">- Oświadczenie dot. postanowień antykorupcyjnych i </w:t>
      </w:r>
      <w:r w:rsidR="000E11D3" w:rsidRPr="00E151CF">
        <w:rPr>
          <w:rFonts w:ascii="Calibri" w:hAnsi="Calibri"/>
          <w:sz w:val="22"/>
          <w:szCs w:val="22"/>
          <w:lang w:val="pl-PL"/>
        </w:rPr>
        <w:t>wykluczeni</w:t>
      </w:r>
    </w:p>
    <w:p w:rsidR="000E11D3" w:rsidRPr="00E151CF" w:rsidRDefault="000E11D3" w:rsidP="00C97ED6">
      <w:pPr>
        <w:pStyle w:val="Akapitzlist"/>
        <w:tabs>
          <w:tab w:val="left" w:pos="4891"/>
        </w:tabs>
        <w:ind w:left="426"/>
        <w:jc w:val="both"/>
        <w:rPr>
          <w:rFonts w:ascii="Calibri" w:hAnsi="Calibri"/>
          <w:sz w:val="22"/>
          <w:szCs w:val="22"/>
          <w:lang w:val="pl-PL"/>
        </w:rPr>
      </w:pPr>
    </w:p>
    <w:p w:rsidR="000E11D3" w:rsidRPr="00E151CF" w:rsidRDefault="000E11D3" w:rsidP="000E11D3">
      <w:pPr>
        <w:jc w:val="right"/>
        <w:rPr>
          <w:rFonts w:ascii="Calibri" w:hAnsi="Calibri"/>
        </w:rPr>
      </w:pPr>
      <w:r w:rsidRPr="00E151CF">
        <w:rPr>
          <w:rFonts w:ascii="Calibri" w:hAnsi="Calibri"/>
        </w:rPr>
        <w:t>_______________________</w:t>
      </w:r>
    </w:p>
    <w:p w:rsidR="000E11D3" w:rsidRPr="00E151CF" w:rsidRDefault="000E11D3" w:rsidP="00CD59F2">
      <w:pPr>
        <w:jc w:val="right"/>
        <w:rPr>
          <w:rFonts w:ascii="Calibri" w:hAnsi="Calibri"/>
          <w:b/>
        </w:rPr>
      </w:pPr>
      <w:r w:rsidRPr="00E151CF">
        <w:rPr>
          <w:rFonts w:ascii="Calibri" w:hAnsi="Calibri"/>
          <w:i/>
        </w:rPr>
        <w:t>(data, miejscowość)</w:t>
      </w:r>
    </w:p>
    <w:p w:rsidR="000E11D3" w:rsidRPr="00E151CF" w:rsidRDefault="000E11D3" w:rsidP="000E11D3">
      <w:pPr>
        <w:jc w:val="center"/>
        <w:rPr>
          <w:rFonts w:ascii="Calibri" w:hAnsi="Calibri"/>
          <w:b/>
        </w:rPr>
      </w:pPr>
      <w:r w:rsidRPr="00E151CF">
        <w:rPr>
          <w:rFonts w:ascii="Calibri" w:hAnsi="Calibri"/>
          <w:b/>
        </w:rPr>
        <w:t>OŚWIADCZENIE</w:t>
      </w:r>
    </w:p>
    <w:p w:rsidR="000E11D3" w:rsidRPr="00E151CF" w:rsidRDefault="000E11D3" w:rsidP="000E11D3">
      <w:pPr>
        <w:jc w:val="both"/>
        <w:rPr>
          <w:rFonts w:ascii="Calibri" w:hAnsi="Calibri"/>
        </w:rPr>
      </w:pPr>
    </w:p>
    <w:p w:rsidR="000E11D3" w:rsidRPr="00E151CF" w:rsidRDefault="000E11D3" w:rsidP="000E11D3">
      <w:pPr>
        <w:ind w:left="-5"/>
        <w:contextualSpacing/>
        <w:jc w:val="both"/>
        <w:rPr>
          <w:rFonts w:ascii="Calibri" w:hAnsi="Calibri"/>
        </w:rPr>
      </w:pPr>
      <w:r w:rsidRPr="00E151CF">
        <w:rPr>
          <w:rFonts w:ascii="Calibri" w:hAnsi="Calibri"/>
        </w:rPr>
        <w:t xml:space="preserve">W związku z udziałem w postepowaniu ofertowym fundacji „Przyjaciele Szpitali Dziecięcych w Warszawie” (dalej: Fundacja) z dnia 29 maja 2018, dotyczącą realizacji zakupu, dostawy i instalacji urządzeń do videostroboskopii dla Szpitala Pediatrycznego WUM, w imieniu _______________________ </w:t>
      </w:r>
      <w:r w:rsidRPr="00BC0828">
        <w:rPr>
          <w:rFonts w:ascii="Calibri" w:hAnsi="Calibri"/>
          <w:i/>
        </w:rPr>
        <w:t>(nazwa i adres firmy)</w:t>
      </w:r>
      <w:r w:rsidRPr="00E151CF">
        <w:rPr>
          <w:rFonts w:ascii="Calibri" w:hAnsi="Calibri"/>
        </w:rPr>
        <w:t xml:space="preserve"> oświadczam(y), co następuje: </w:t>
      </w:r>
    </w:p>
    <w:p w:rsidR="002B1DA8" w:rsidRPr="00E151CF" w:rsidRDefault="000E11D3" w:rsidP="000E11D3">
      <w:pPr>
        <w:pStyle w:val="Akapitzlist"/>
        <w:numPr>
          <w:ilvl w:val="0"/>
          <w:numId w:val="19"/>
        </w:numPr>
        <w:jc w:val="both"/>
        <w:rPr>
          <w:rFonts w:ascii="Calibri" w:hAnsi="Calibri"/>
          <w:sz w:val="22"/>
          <w:szCs w:val="22"/>
          <w:lang w:val="pl-PL"/>
        </w:rPr>
      </w:pPr>
      <w:r w:rsidRPr="00E151CF">
        <w:rPr>
          <w:rFonts w:ascii="Calibri" w:hAnsi="Calibri"/>
          <w:sz w:val="22"/>
          <w:szCs w:val="22"/>
          <w:lang w:val="pl-PL"/>
        </w:rPr>
        <w:t>Nie jesteśmy</w:t>
      </w:r>
      <w:r w:rsidR="002B1DA8" w:rsidRPr="00E151CF">
        <w:rPr>
          <w:rFonts w:ascii="Calibri" w:hAnsi="Calibri"/>
          <w:sz w:val="22"/>
          <w:szCs w:val="22"/>
          <w:lang w:val="pl-PL"/>
        </w:rPr>
        <w:t xml:space="preserve"> w stanie upadłości lub likwidacji, są pod nadzorem sądowym, zawarły porozumienie z wierzycielami, zawiesiły działalność gospodarczą, są przedmiotem postępowania w tych sprawach lub znajdują się w analogicznej sytuacji wynikającej z</w:t>
      </w:r>
      <w:r w:rsidRPr="00E151CF">
        <w:rPr>
          <w:rFonts w:ascii="Calibri" w:hAnsi="Calibri"/>
          <w:sz w:val="22"/>
          <w:szCs w:val="22"/>
          <w:lang w:val="pl-PL"/>
        </w:rPr>
        <w:t> </w:t>
      </w:r>
      <w:r w:rsidR="002B1DA8" w:rsidRPr="00E151CF">
        <w:rPr>
          <w:rFonts w:ascii="Calibri" w:hAnsi="Calibri"/>
          <w:sz w:val="22"/>
          <w:szCs w:val="22"/>
          <w:lang w:val="pl-PL"/>
        </w:rPr>
        <w:t>podobnej procedury przewidziane w ustawodawstwie krajowym;</w:t>
      </w:r>
    </w:p>
    <w:p w:rsidR="002B1DA8" w:rsidRPr="00E151CF" w:rsidRDefault="000E11D3" w:rsidP="000E11D3">
      <w:pPr>
        <w:pStyle w:val="Akapitzlist"/>
        <w:numPr>
          <w:ilvl w:val="0"/>
          <w:numId w:val="19"/>
        </w:numPr>
        <w:jc w:val="both"/>
        <w:rPr>
          <w:rFonts w:ascii="Calibri" w:hAnsi="Calibri"/>
          <w:sz w:val="22"/>
          <w:szCs w:val="22"/>
          <w:lang w:val="pl-PL"/>
        </w:rPr>
      </w:pPr>
      <w:r w:rsidRPr="00E151CF">
        <w:rPr>
          <w:rFonts w:ascii="Calibri" w:hAnsi="Calibri"/>
          <w:sz w:val="22"/>
          <w:szCs w:val="22"/>
          <w:lang w:val="pl-PL"/>
        </w:rPr>
        <w:t>Wypełniamy zobowiązania</w:t>
      </w:r>
      <w:r w:rsidR="002B1DA8" w:rsidRPr="00E151CF">
        <w:rPr>
          <w:rFonts w:ascii="Calibri" w:hAnsi="Calibri"/>
          <w:sz w:val="22"/>
          <w:szCs w:val="22"/>
          <w:lang w:val="pl-PL"/>
        </w:rPr>
        <w:t xml:space="preserve"> związanych z zapłatą składek na ubezpieczenie społeczne lub opłaceniem podatków;</w:t>
      </w:r>
    </w:p>
    <w:p w:rsidR="002B1DA8" w:rsidRPr="00E151CF" w:rsidRDefault="000E11D3" w:rsidP="000E11D3">
      <w:pPr>
        <w:pStyle w:val="Akapitzlist"/>
        <w:numPr>
          <w:ilvl w:val="0"/>
          <w:numId w:val="19"/>
        </w:numPr>
        <w:jc w:val="both"/>
        <w:rPr>
          <w:rFonts w:ascii="Calibri" w:hAnsi="Calibri"/>
          <w:sz w:val="22"/>
          <w:szCs w:val="22"/>
          <w:lang w:val="pl-PL"/>
        </w:rPr>
      </w:pPr>
      <w:r w:rsidRPr="00E151CF">
        <w:rPr>
          <w:rFonts w:ascii="Calibri" w:hAnsi="Calibri"/>
          <w:sz w:val="22"/>
          <w:szCs w:val="22"/>
          <w:lang w:val="pl-PL"/>
        </w:rPr>
        <w:t>Nie byliśmy</w:t>
      </w:r>
      <w:r w:rsidR="002B1DA8" w:rsidRPr="00E151CF">
        <w:rPr>
          <w:rFonts w:ascii="Calibri" w:hAnsi="Calibri"/>
          <w:sz w:val="22"/>
          <w:szCs w:val="22"/>
          <w:lang w:val="pl-PL"/>
        </w:rPr>
        <w:t xml:space="preserve"> przedmiotem wyroku, który ma powagę rzeczy osądzonej, o nadużyciach, korupcji, zaangażowaniu w organizację przestępczą lub jakąkolwiek inną nielegalną działalność;</w:t>
      </w:r>
    </w:p>
    <w:p w:rsidR="00426B61" w:rsidRPr="00E151CF" w:rsidRDefault="000E11D3" w:rsidP="00426B61">
      <w:pPr>
        <w:pStyle w:val="Akapitzlist"/>
        <w:numPr>
          <w:ilvl w:val="0"/>
          <w:numId w:val="19"/>
        </w:numPr>
        <w:jc w:val="both"/>
        <w:rPr>
          <w:rFonts w:ascii="Calibri" w:hAnsi="Calibri"/>
          <w:sz w:val="22"/>
          <w:szCs w:val="22"/>
          <w:lang w:val="pl-PL"/>
        </w:rPr>
      </w:pPr>
      <w:r w:rsidRPr="00E151CF">
        <w:rPr>
          <w:rFonts w:ascii="Calibri" w:hAnsi="Calibri"/>
          <w:sz w:val="22"/>
          <w:szCs w:val="22"/>
          <w:lang w:val="pl-PL"/>
        </w:rPr>
        <w:t>W</w:t>
      </w:r>
      <w:r w:rsidR="002B1DA8" w:rsidRPr="00E151CF">
        <w:rPr>
          <w:rFonts w:ascii="Calibri" w:hAnsi="Calibri"/>
          <w:sz w:val="22"/>
          <w:szCs w:val="22"/>
          <w:lang w:val="pl-PL"/>
        </w:rPr>
        <w:t xml:space="preserve"> następstwie innego procesu zakupu lub udzielania grantu przez Fundację, </w:t>
      </w:r>
      <w:r w:rsidRPr="00E151CF">
        <w:rPr>
          <w:rFonts w:ascii="Calibri" w:hAnsi="Calibri"/>
          <w:sz w:val="22"/>
          <w:szCs w:val="22"/>
          <w:lang w:val="pl-PL"/>
        </w:rPr>
        <w:t xml:space="preserve">nie </w:t>
      </w:r>
      <w:r w:rsidR="002B1DA8" w:rsidRPr="00E151CF">
        <w:rPr>
          <w:rFonts w:ascii="Calibri" w:hAnsi="Calibri"/>
          <w:sz w:val="22"/>
          <w:szCs w:val="22"/>
          <w:lang w:val="pl-PL"/>
        </w:rPr>
        <w:t>zostały stwierdzone poważne naruszenia umowy z tytułu nieprzestrzegania zobowiązań umowy,</w:t>
      </w:r>
    </w:p>
    <w:p w:rsidR="00426B61" w:rsidRPr="00E151CF" w:rsidRDefault="000E11D3" w:rsidP="00426B61">
      <w:pPr>
        <w:pStyle w:val="Akapitzlist"/>
        <w:numPr>
          <w:ilvl w:val="0"/>
          <w:numId w:val="19"/>
        </w:numPr>
        <w:jc w:val="both"/>
        <w:rPr>
          <w:rFonts w:ascii="Calibri" w:hAnsi="Calibri"/>
          <w:sz w:val="22"/>
          <w:szCs w:val="22"/>
          <w:lang w:val="pl-PL"/>
        </w:rPr>
      </w:pPr>
      <w:r w:rsidRPr="00E151CF">
        <w:rPr>
          <w:rFonts w:ascii="Calibri" w:hAnsi="Calibri"/>
          <w:sz w:val="22"/>
          <w:szCs w:val="22"/>
          <w:lang w:val="pl-PL"/>
        </w:rPr>
        <w:t xml:space="preserve">Żaden z naszych pracowników nie </w:t>
      </w:r>
      <w:r w:rsidR="002B1DA8" w:rsidRPr="00E151CF">
        <w:rPr>
          <w:rFonts w:ascii="Calibri" w:hAnsi="Calibri"/>
          <w:sz w:val="22"/>
          <w:szCs w:val="22"/>
          <w:lang w:val="pl-PL"/>
        </w:rPr>
        <w:t xml:space="preserve">jest przedmiotem konfliktu interesów, </w:t>
      </w:r>
      <w:r w:rsidR="00426B61" w:rsidRPr="00E151CF">
        <w:rPr>
          <w:rFonts w:ascii="Calibri" w:hAnsi="Calibri"/>
          <w:sz w:val="22"/>
          <w:szCs w:val="22"/>
          <w:lang w:val="pl-PL"/>
        </w:rPr>
        <w:t>w odniesieniu do członków Zarządu, członków Rady, pracowników i wolontariuszy Fundacji, pracowników Szpitala Pediatrycznego WUM, podobnie jak członków rodzin wcześniej wspomnianych osób.</w:t>
      </w:r>
    </w:p>
    <w:p w:rsidR="002B1DA8" w:rsidRPr="00E151CF" w:rsidRDefault="001D0F89" w:rsidP="0056113D">
      <w:pPr>
        <w:pStyle w:val="Akapitzlist"/>
        <w:numPr>
          <w:ilvl w:val="0"/>
          <w:numId w:val="19"/>
        </w:numPr>
        <w:jc w:val="both"/>
        <w:rPr>
          <w:rFonts w:ascii="Calibri" w:hAnsi="Calibri"/>
          <w:sz w:val="22"/>
          <w:szCs w:val="22"/>
          <w:lang w:val="pl-PL"/>
        </w:rPr>
      </w:pPr>
      <w:r w:rsidRPr="00E151CF">
        <w:rPr>
          <w:rFonts w:ascii="Calibri" w:hAnsi="Calibri"/>
          <w:sz w:val="22"/>
          <w:szCs w:val="22"/>
          <w:lang w:val="pl-PL"/>
        </w:rPr>
        <w:t>Nie prowadziliśmy, ani nie będziemy prowadzić żadnych działań - takich jak</w:t>
      </w:r>
      <w:r w:rsidR="00426B61" w:rsidRPr="00E151CF">
        <w:rPr>
          <w:rFonts w:ascii="Calibri" w:hAnsi="Calibri"/>
          <w:sz w:val="22"/>
          <w:szCs w:val="22"/>
          <w:lang w:val="pl-PL"/>
        </w:rPr>
        <w:t xml:space="preserve">: </w:t>
      </w:r>
      <w:r w:rsidRPr="00E151CF">
        <w:rPr>
          <w:rFonts w:ascii="Calibri" w:hAnsi="Calibri"/>
          <w:sz w:val="22"/>
          <w:szCs w:val="22"/>
          <w:lang w:val="pl-PL"/>
        </w:rPr>
        <w:t xml:space="preserve">dokonywanie/oferowanie zapłaty/świadczenia, zobowiązywanie się do zapłaty/świadczenia, przekazywania jakichkolwiek usług lub rzeczy o istotnej wartości, bezpośrednio lub za pośrednictwem osób trzecich - w celu </w:t>
      </w:r>
      <w:r w:rsidR="002B1DA8" w:rsidRPr="00E151CF">
        <w:rPr>
          <w:rFonts w:ascii="Calibri" w:hAnsi="Calibri"/>
          <w:sz w:val="22"/>
          <w:szCs w:val="22"/>
          <w:lang w:val="pl-PL"/>
        </w:rPr>
        <w:t xml:space="preserve">wpłynięcia na działania lub decyzje podejmowane przez </w:t>
      </w:r>
      <w:r w:rsidRPr="00E151CF">
        <w:rPr>
          <w:rFonts w:ascii="Calibri" w:hAnsi="Calibri"/>
          <w:sz w:val="22"/>
          <w:szCs w:val="22"/>
          <w:lang w:val="pl-PL"/>
        </w:rPr>
        <w:t>przedstawicieli Fundacji</w:t>
      </w:r>
      <w:r w:rsidR="002B1DA8" w:rsidRPr="00E151CF">
        <w:rPr>
          <w:rFonts w:ascii="Calibri" w:hAnsi="Calibri"/>
          <w:sz w:val="22"/>
          <w:szCs w:val="22"/>
          <w:lang w:val="pl-PL"/>
        </w:rPr>
        <w:t xml:space="preserve"> w ramach wykonywania obowiązków służbowych, w tym na zaniechanie </w:t>
      </w:r>
      <w:r w:rsidRPr="00E151CF">
        <w:rPr>
          <w:rFonts w:ascii="Calibri" w:hAnsi="Calibri"/>
          <w:sz w:val="22"/>
          <w:szCs w:val="22"/>
          <w:lang w:val="pl-PL"/>
        </w:rPr>
        <w:t>wykonania obowiązków służbowych.</w:t>
      </w:r>
    </w:p>
    <w:p w:rsidR="002B1DA8" w:rsidRPr="00E151CF" w:rsidRDefault="001D0F89" w:rsidP="000E11D3">
      <w:pPr>
        <w:pStyle w:val="Nagwek2"/>
        <w:keepNext w:val="0"/>
        <w:keepLines w:val="0"/>
        <w:numPr>
          <w:ilvl w:val="0"/>
          <w:numId w:val="19"/>
        </w:numPr>
        <w:tabs>
          <w:tab w:val="left" w:pos="22"/>
        </w:tabs>
        <w:spacing w:before="0"/>
        <w:contextualSpacing/>
        <w:jc w:val="both"/>
        <w:rPr>
          <w:rFonts w:ascii="Calibri" w:hAnsi="Calibri"/>
          <w:color w:val="auto"/>
          <w:sz w:val="22"/>
          <w:szCs w:val="22"/>
          <w:lang w:val="pl-PL"/>
        </w:rPr>
      </w:pPr>
      <w:r w:rsidRPr="00E151CF">
        <w:rPr>
          <w:rFonts w:ascii="Calibri" w:hAnsi="Calibri"/>
          <w:color w:val="auto"/>
          <w:sz w:val="22"/>
          <w:szCs w:val="22"/>
          <w:lang w:val="pl-PL"/>
        </w:rPr>
        <w:t>W przypadku gdybyśmy</w:t>
      </w:r>
      <w:r w:rsidR="002B1DA8" w:rsidRPr="00E151CF">
        <w:rPr>
          <w:rFonts w:ascii="Calibri" w:hAnsi="Calibri"/>
          <w:color w:val="auto"/>
          <w:sz w:val="22"/>
          <w:szCs w:val="22"/>
          <w:lang w:val="pl-PL"/>
        </w:rPr>
        <w:t xml:space="preserve"> posiada</w:t>
      </w:r>
      <w:r w:rsidRPr="00E151CF">
        <w:rPr>
          <w:rFonts w:ascii="Calibri" w:hAnsi="Calibri"/>
          <w:color w:val="auto"/>
          <w:sz w:val="22"/>
          <w:szCs w:val="22"/>
          <w:lang w:val="pl-PL"/>
        </w:rPr>
        <w:t>li</w:t>
      </w:r>
      <w:r w:rsidR="002B1DA8" w:rsidRPr="00E151CF">
        <w:rPr>
          <w:rFonts w:ascii="Calibri" w:hAnsi="Calibri"/>
          <w:color w:val="auto"/>
          <w:sz w:val="22"/>
          <w:szCs w:val="22"/>
          <w:lang w:val="pl-PL"/>
        </w:rPr>
        <w:t xml:space="preserve"> uzasadnione i podjęte w dobrej wierze podejrzenie lub wiedzę, że jakikolwiek </w:t>
      </w:r>
      <w:r w:rsidRPr="00E151CF">
        <w:rPr>
          <w:rFonts w:ascii="Calibri" w:hAnsi="Calibri"/>
          <w:color w:val="auto"/>
          <w:sz w:val="22"/>
          <w:szCs w:val="22"/>
          <w:lang w:val="pl-PL"/>
        </w:rPr>
        <w:t xml:space="preserve">nasz </w:t>
      </w:r>
      <w:r w:rsidR="002B1DA8" w:rsidRPr="00E151CF">
        <w:rPr>
          <w:rFonts w:ascii="Calibri" w:hAnsi="Calibri"/>
          <w:color w:val="auto"/>
          <w:sz w:val="22"/>
          <w:szCs w:val="22"/>
          <w:lang w:val="pl-PL"/>
        </w:rPr>
        <w:t xml:space="preserve">przedstawiciel, pracownik lub przedstawiciel naruszył niniejsze postanowienie, wówczas </w:t>
      </w:r>
      <w:r w:rsidRPr="00E151CF">
        <w:rPr>
          <w:rFonts w:ascii="Calibri" w:hAnsi="Calibri"/>
          <w:color w:val="auto"/>
          <w:sz w:val="22"/>
          <w:szCs w:val="22"/>
          <w:lang w:val="pl-PL"/>
        </w:rPr>
        <w:t>zobowiązujemy się</w:t>
      </w:r>
      <w:r w:rsidR="002B1DA8" w:rsidRPr="00E151CF">
        <w:rPr>
          <w:rFonts w:ascii="Calibri" w:hAnsi="Calibri"/>
          <w:color w:val="auto"/>
          <w:sz w:val="22"/>
          <w:szCs w:val="22"/>
          <w:lang w:val="pl-PL"/>
        </w:rPr>
        <w:t xml:space="preserve">: </w:t>
      </w:r>
    </w:p>
    <w:p w:rsidR="002B1DA8" w:rsidRPr="00E151CF" w:rsidRDefault="002B1DA8" w:rsidP="000E11D3">
      <w:pPr>
        <w:pStyle w:val="Nagwek2"/>
        <w:keepNext w:val="0"/>
        <w:keepLines w:val="0"/>
        <w:numPr>
          <w:ilvl w:val="1"/>
          <w:numId w:val="19"/>
        </w:numPr>
        <w:tabs>
          <w:tab w:val="left" w:pos="22"/>
        </w:tabs>
        <w:spacing w:before="0"/>
        <w:contextualSpacing/>
        <w:jc w:val="both"/>
        <w:rPr>
          <w:rFonts w:ascii="Calibri" w:hAnsi="Calibri"/>
          <w:color w:val="auto"/>
          <w:sz w:val="22"/>
          <w:szCs w:val="22"/>
          <w:lang w:val="pl-PL"/>
        </w:rPr>
      </w:pPr>
      <w:r w:rsidRPr="00E151CF">
        <w:rPr>
          <w:rFonts w:ascii="Calibri" w:hAnsi="Calibri"/>
          <w:color w:val="auto"/>
          <w:sz w:val="22"/>
          <w:szCs w:val="22"/>
          <w:lang w:val="pl-PL"/>
        </w:rPr>
        <w:t>niezwłocznie zawiadomi</w:t>
      </w:r>
      <w:r w:rsidR="001D0F89" w:rsidRPr="00E151CF">
        <w:rPr>
          <w:rFonts w:ascii="Calibri" w:hAnsi="Calibri"/>
          <w:color w:val="auto"/>
          <w:sz w:val="22"/>
          <w:szCs w:val="22"/>
          <w:lang w:val="pl-PL"/>
        </w:rPr>
        <w:t>ć</w:t>
      </w:r>
      <w:r w:rsidRPr="00E151CF">
        <w:rPr>
          <w:rFonts w:ascii="Calibri" w:hAnsi="Calibri"/>
          <w:color w:val="auto"/>
          <w:sz w:val="22"/>
          <w:szCs w:val="22"/>
          <w:lang w:val="pl-PL"/>
        </w:rPr>
        <w:t xml:space="preserve"> Fundację o takim podejrzewanym naruszeniu, </w:t>
      </w:r>
    </w:p>
    <w:p w:rsidR="002B1DA8" w:rsidRPr="00E151CF" w:rsidRDefault="002B1DA8" w:rsidP="000E11D3">
      <w:pPr>
        <w:pStyle w:val="Nagwek2"/>
        <w:keepNext w:val="0"/>
        <w:keepLines w:val="0"/>
        <w:numPr>
          <w:ilvl w:val="1"/>
          <w:numId w:val="19"/>
        </w:numPr>
        <w:tabs>
          <w:tab w:val="left" w:pos="22"/>
        </w:tabs>
        <w:spacing w:before="0"/>
        <w:contextualSpacing/>
        <w:jc w:val="both"/>
        <w:rPr>
          <w:rFonts w:ascii="Calibri" w:hAnsi="Calibri"/>
          <w:color w:val="auto"/>
          <w:sz w:val="22"/>
          <w:szCs w:val="22"/>
          <w:lang w:val="pl-PL"/>
        </w:rPr>
      </w:pPr>
      <w:r w:rsidRPr="00E151CF">
        <w:rPr>
          <w:rFonts w:ascii="Calibri" w:hAnsi="Calibri"/>
          <w:color w:val="auto"/>
          <w:sz w:val="22"/>
          <w:szCs w:val="22"/>
          <w:lang w:val="pl-PL"/>
        </w:rPr>
        <w:t>przeprowadzi</w:t>
      </w:r>
      <w:r w:rsidR="001D0F89" w:rsidRPr="00E151CF">
        <w:rPr>
          <w:rFonts w:ascii="Calibri" w:hAnsi="Calibri"/>
          <w:color w:val="auto"/>
          <w:sz w:val="22"/>
          <w:szCs w:val="22"/>
          <w:lang w:val="pl-PL"/>
        </w:rPr>
        <w:t>ć</w:t>
      </w:r>
      <w:r w:rsidRPr="00E151CF">
        <w:rPr>
          <w:rFonts w:ascii="Calibri" w:hAnsi="Calibri"/>
          <w:color w:val="auto"/>
          <w:sz w:val="22"/>
          <w:szCs w:val="22"/>
          <w:lang w:val="pl-PL"/>
        </w:rPr>
        <w:t xml:space="preserve"> wszelkie niezbędne wewnętrzne kontrole konsultując się z Fundacją, </w:t>
      </w:r>
    </w:p>
    <w:p w:rsidR="002B1DA8" w:rsidRPr="00E151CF" w:rsidRDefault="002B1DA8" w:rsidP="000E11D3">
      <w:pPr>
        <w:pStyle w:val="Nagwek2"/>
        <w:keepNext w:val="0"/>
        <w:keepLines w:val="0"/>
        <w:numPr>
          <w:ilvl w:val="1"/>
          <w:numId w:val="19"/>
        </w:numPr>
        <w:tabs>
          <w:tab w:val="left" w:pos="22"/>
        </w:tabs>
        <w:spacing w:before="0"/>
        <w:contextualSpacing/>
        <w:jc w:val="both"/>
        <w:rPr>
          <w:rFonts w:ascii="Calibri" w:hAnsi="Calibri"/>
          <w:color w:val="auto"/>
          <w:sz w:val="22"/>
          <w:szCs w:val="22"/>
          <w:lang w:val="pl-PL"/>
        </w:rPr>
      </w:pPr>
      <w:r w:rsidRPr="00E151CF">
        <w:rPr>
          <w:rFonts w:ascii="Calibri" w:hAnsi="Calibri"/>
          <w:color w:val="auto"/>
          <w:sz w:val="22"/>
          <w:szCs w:val="22"/>
          <w:lang w:val="pl-PL"/>
        </w:rPr>
        <w:t>niezwłocznie powiadomi</w:t>
      </w:r>
      <w:r w:rsidR="001D0F89" w:rsidRPr="00E151CF">
        <w:rPr>
          <w:rFonts w:ascii="Calibri" w:hAnsi="Calibri"/>
          <w:color w:val="auto"/>
          <w:sz w:val="22"/>
          <w:szCs w:val="22"/>
          <w:lang w:val="pl-PL"/>
        </w:rPr>
        <w:t>ć</w:t>
      </w:r>
      <w:r w:rsidRPr="00E151CF">
        <w:rPr>
          <w:rFonts w:ascii="Calibri" w:hAnsi="Calibri"/>
          <w:color w:val="auto"/>
          <w:sz w:val="22"/>
          <w:szCs w:val="22"/>
          <w:lang w:val="pl-PL"/>
        </w:rPr>
        <w:t xml:space="preserve"> właściwe władze jeżeli istnieje podejrzenie popełnienia przestępstwa, oraz  </w:t>
      </w:r>
    </w:p>
    <w:p w:rsidR="002B1DA8" w:rsidRPr="00E151CF" w:rsidRDefault="002B1DA8" w:rsidP="009A03A5">
      <w:pPr>
        <w:pStyle w:val="Akapitzlist"/>
        <w:tabs>
          <w:tab w:val="left" w:pos="4891"/>
        </w:tabs>
        <w:ind w:left="426"/>
        <w:jc w:val="both"/>
        <w:rPr>
          <w:rFonts w:ascii="Calibri" w:hAnsi="Calibri"/>
          <w:sz w:val="22"/>
          <w:szCs w:val="22"/>
          <w:lang w:val="pl-PL"/>
        </w:rPr>
      </w:pPr>
      <w:r w:rsidRPr="00E151CF">
        <w:rPr>
          <w:rFonts w:ascii="Calibri" w:hAnsi="Calibri"/>
          <w:sz w:val="22"/>
          <w:szCs w:val="22"/>
          <w:lang w:val="pl-PL"/>
        </w:rPr>
        <w:t>o ile jej pracownik, w okresie obowiązywania umowy o pracę, naruszając niniejsze postanowienie popełnił przestępstwo uniemożliwiające dalsze zatrudnienie na zajmowanym stanowisku, rozwiąże bez zachowania terminu wypowiedzenia umowę o pracę z takim pracownikiem, w</w:t>
      </w:r>
      <w:r w:rsidR="00BC0828">
        <w:rPr>
          <w:rFonts w:ascii="Calibri" w:hAnsi="Calibri"/>
          <w:sz w:val="22"/>
          <w:szCs w:val="22"/>
          <w:lang w:val="pl-PL"/>
        </w:rPr>
        <w:t> </w:t>
      </w:r>
      <w:r w:rsidRPr="00E151CF">
        <w:rPr>
          <w:rFonts w:ascii="Calibri" w:hAnsi="Calibri"/>
          <w:sz w:val="22"/>
          <w:szCs w:val="22"/>
          <w:lang w:val="pl-PL"/>
        </w:rPr>
        <w:t>terminie siedmiu (7) dni od: (i) zakończenia wewnętrznej</w:t>
      </w:r>
      <w:r w:rsidR="008070A5">
        <w:rPr>
          <w:rFonts w:ascii="Calibri" w:hAnsi="Calibri"/>
          <w:sz w:val="22"/>
          <w:szCs w:val="22"/>
          <w:lang w:val="pl-PL"/>
        </w:rPr>
        <w:t xml:space="preserve"> </w:t>
      </w:r>
      <w:r w:rsidR="008070A5" w:rsidRPr="00E151CF">
        <w:rPr>
          <w:rFonts w:ascii="Calibri" w:hAnsi="Calibri"/>
          <w:sz w:val="22"/>
          <w:szCs w:val="22"/>
          <w:lang w:val="pl-PL"/>
        </w:rPr>
        <w:t>kontroli która potwierdzi że przestępstwo jest oczywiste, lub (ii) daty w której wyrok sądowy stanie się ostateczny.</w:t>
      </w:r>
    </w:p>
    <w:p w:rsidR="000E11D3" w:rsidRPr="00E151CF" w:rsidRDefault="000E11D3" w:rsidP="009A03A5">
      <w:pPr>
        <w:pStyle w:val="Akapitzlist"/>
        <w:tabs>
          <w:tab w:val="left" w:pos="4891"/>
        </w:tabs>
        <w:ind w:left="426"/>
        <w:jc w:val="both"/>
        <w:rPr>
          <w:rFonts w:ascii="Calibri" w:hAnsi="Calibri"/>
          <w:sz w:val="22"/>
          <w:szCs w:val="22"/>
          <w:lang w:val="pl-PL"/>
        </w:rPr>
      </w:pPr>
    </w:p>
    <w:p w:rsidR="000E11D3" w:rsidRDefault="000E11D3" w:rsidP="009A03A5">
      <w:pPr>
        <w:pStyle w:val="Akapitzlist"/>
        <w:tabs>
          <w:tab w:val="left" w:pos="4891"/>
        </w:tabs>
        <w:ind w:left="426"/>
        <w:jc w:val="both"/>
        <w:rPr>
          <w:rFonts w:ascii="Calibri" w:hAnsi="Calibri"/>
          <w:sz w:val="22"/>
          <w:szCs w:val="22"/>
          <w:lang w:val="pl-PL"/>
        </w:rPr>
      </w:pPr>
    </w:p>
    <w:p w:rsidR="00CD59F2" w:rsidRPr="00E151CF" w:rsidRDefault="00CD59F2" w:rsidP="009A03A5">
      <w:pPr>
        <w:pStyle w:val="Akapitzlist"/>
        <w:tabs>
          <w:tab w:val="left" w:pos="4891"/>
        </w:tabs>
        <w:ind w:left="426"/>
        <w:jc w:val="both"/>
        <w:rPr>
          <w:rFonts w:ascii="Calibri" w:hAnsi="Calibri"/>
          <w:sz w:val="22"/>
          <w:szCs w:val="22"/>
          <w:lang w:val="pl-PL"/>
        </w:rPr>
      </w:pPr>
    </w:p>
    <w:p w:rsidR="000E11D3" w:rsidRPr="00E151CF" w:rsidRDefault="000E11D3" w:rsidP="000E11D3">
      <w:pPr>
        <w:jc w:val="right"/>
        <w:rPr>
          <w:rFonts w:ascii="Calibri" w:hAnsi="Calibri"/>
        </w:rPr>
      </w:pPr>
      <w:r w:rsidRPr="00E151CF">
        <w:rPr>
          <w:rFonts w:ascii="Calibri" w:hAnsi="Calibri"/>
        </w:rPr>
        <w:t>______________________________</w:t>
      </w:r>
    </w:p>
    <w:p w:rsidR="000E11D3" w:rsidRPr="00E151CF" w:rsidRDefault="000E11D3" w:rsidP="001D0F89">
      <w:pPr>
        <w:jc w:val="right"/>
        <w:rPr>
          <w:rFonts w:ascii="Calibri" w:hAnsi="Calibri"/>
        </w:rPr>
      </w:pPr>
      <w:r w:rsidRPr="00E151CF">
        <w:rPr>
          <w:rFonts w:ascii="Calibri" w:hAnsi="Calibri"/>
        </w:rPr>
        <w:t>(</w:t>
      </w:r>
      <w:r w:rsidRPr="00E151CF">
        <w:rPr>
          <w:rFonts w:ascii="Calibri" w:hAnsi="Calibri"/>
          <w:i/>
        </w:rPr>
        <w:t>podpis zgodnie z reprezentacją)</w:t>
      </w:r>
    </w:p>
    <w:sectPr w:rsidR="000E11D3" w:rsidRPr="00E151C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9C2" w:rsidRDefault="00E369C2" w:rsidP="00640EC1">
      <w:pPr>
        <w:spacing w:after="0" w:line="240" w:lineRule="auto"/>
      </w:pPr>
      <w:r>
        <w:separator/>
      </w:r>
    </w:p>
  </w:endnote>
  <w:endnote w:type="continuationSeparator" w:id="0">
    <w:p w:rsidR="00E369C2" w:rsidRDefault="00E369C2" w:rsidP="00640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Roboto">
    <w:altName w:val="Times New Roman"/>
    <w:charset w:val="EE"/>
    <w:family w:val="roman"/>
    <w:pitch w:val="default"/>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516987"/>
      <w:docPartObj>
        <w:docPartGallery w:val="Page Numbers (Bottom of Page)"/>
        <w:docPartUnique/>
      </w:docPartObj>
    </w:sdtPr>
    <w:sdtEndPr>
      <w:rPr>
        <w:sz w:val="16"/>
        <w:szCs w:val="16"/>
      </w:rPr>
    </w:sdtEndPr>
    <w:sdtContent>
      <w:sdt>
        <w:sdtPr>
          <w:rPr>
            <w:sz w:val="16"/>
            <w:szCs w:val="16"/>
          </w:rPr>
          <w:id w:val="-137413896"/>
          <w:docPartObj>
            <w:docPartGallery w:val="Page Numbers (Top of Page)"/>
            <w:docPartUnique/>
          </w:docPartObj>
        </w:sdtPr>
        <w:sdtEndPr/>
        <w:sdtContent>
          <w:p w:rsidR="00E151CF" w:rsidRPr="00E151CF" w:rsidRDefault="00E151CF">
            <w:pPr>
              <w:pStyle w:val="Stopka"/>
              <w:jc w:val="right"/>
              <w:rPr>
                <w:sz w:val="16"/>
                <w:szCs w:val="16"/>
              </w:rPr>
            </w:pPr>
            <w:r w:rsidRPr="00E151CF">
              <w:rPr>
                <w:rFonts w:ascii="Calibri" w:hAnsi="Calibri"/>
                <w:sz w:val="16"/>
                <w:szCs w:val="16"/>
              </w:rPr>
              <w:t xml:space="preserve">Strona </w:t>
            </w:r>
            <w:r w:rsidRPr="00E151CF">
              <w:rPr>
                <w:rFonts w:ascii="Calibri" w:hAnsi="Calibri"/>
                <w:b/>
                <w:bCs/>
                <w:sz w:val="16"/>
                <w:szCs w:val="16"/>
              </w:rPr>
              <w:fldChar w:fldCharType="begin"/>
            </w:r>
            <w:r w:rsidRPr="00E151CF">
              <w:rPr>
                <w:rFonts w:ascii="Calibri" w:hAnsi="Calibri"/>
                <w:b/>
                <w:bCs/>
                <w:sz w:val="16"/>
                <w:szCs w:val="16"/>
              </w:rPr>
              <w:instrText>PAGE</w:instrText>
            </w:r>
            <w:r w:rsidRPr="00E151CF">
              <w:rPr>
                <w:rFonts w:ascii="Calibri" w:hAnsi="Calibri"/>
                <w:b/>
                <w:bCs/>
                <w:sz w:val="16"/>
                <w:szCs w:val="16"/>
              </w:rPr>
              <w:fldChar w:fldCharType="separate"/>
            </w:r>
            <w:r w:rsidR="00E40EC4">
              <w:rPr>
                <w:rFonts w:ascii="Calibri" w:hAnsi="Calibri"/>
                <w:b/>
                <w:bCs/>
                <w:noProof/>
                <w:sz w:val="16"/>
                <w:szCs w:val="16"/>
              </w:rPr>
              <w:t>7</w:t>
            </w:r>
            <w:r w:rsidRPr="00E151CF">
              <w:rPr>
                <w:rFonts w:ascii="Calibri" w:hAnsi="Calibri"/>
                <w:b/>
                <w:bCs/>
                <w:sz w:val="16"/>
                <w:szCs w:val="16"/>
              </w:rPr>
              <w:fldChar w:fldCharType="end"/>
            </w:r>
            <w:r w:rsidRPr="00E151CF">
              <w:rPr>
                <w:rFonts w:ascii="Calibri" w:hAnsi="Calibri"/>
                <w:sz w:val="16"/>
                <w:szCs w:val="16"/>
              </w:rPr>
              <w:t xml:space="preserve"> z </w:t>
            </w:r>
            <w:r w:rsidRPr="00E151CF">
              <w:rPr>
                <w:rFonts w:ascii="Calibri" w:hAnsi="Calibri"/>
                <w:b/>
                <w:bCs/>
                <w:sz w:val="16"/>
                <w:szCs w:val="16"/>
              </w:rPr>
              <w:fldChar w:fldCharType="begin"/>
            </w:r>
            <w:r w:rsidRPr="00E151CF">
              <w:rPr>
                <w:rFonts w:ascii="Calibri" w:hAnsi="Calibri"/>
                <w:b/>
                <w:bCs/>
                <w:sz w:val="16"/>
                <w:szCs w:val="16"/>
              </w:rPr>
              <w:instrText>NUMPAGES</w:instrText>
            </w:r>
            <w:r w:rsidRPr="00E151CF">
              <w:rPr>
                <w:rFonts w:ascii="Calibri" w:hAnsi="Calibri"/>
                <w:b/>
                <w:bCs/>
                <w:sz w:val="16"/>
                <w:szCs w:val="16"/>
              </w:rPr>
              <w:fldChar w:fldCharType="separate"/>
            </w:r>
            <w:r w:rsidR="00E40EC4">
              <w:rPr>
                <w:rFonts w:ascii="Calibri" w:hAnsi="Calibri"/>
                <w:b/>
                <w:bCs/>
                <w:noProof/>
                <w:sz w:val="16"/>
                <w:szCs w:val="16"/>
              </w:rPr>
              <w:t>10</w:t>
            </w:r>
            <w:r w:rsidRPr="00E151CF">
              <w:rPr>
                <w:rFonts w:ascii="Calibri" w:hAnsi="Calibri"/>
                <w:b/>
                <w:bCs/>
                <w:sz w:val="16"/>
                <w:szCs w:val="16"/>
              </w:rPr>
              <w:fldChar w:fldCharType="end"/>
            </w:r>
          </w:p>
        </w:sdtContent>
      </w:sdt>
    </w:sdtContent>
  </w:sdt>
  <w:p w:rsidR="00C00309" w:rsidRDefault="00C00309">
    <w:pPr>
      <w:pStyle w:val="Tekstpodstawowy"/>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20004"/>
      <w:docPartObj>
        <w:docPartGallery w:val="Page Numbers (Bottom of Page)"/>
        <w:docPartUnique/>
      </w:docPartObj>
    </w:sdtPr>
    <w:sdtEndPr/>
    <w:sdtContent>
      <w:p w:rsidR="00184CA2" w:rsidRDefault="00184CA2">
        <w:pPr>
          <w:pStyle w:val="Stopka"/>
          <w:jc w:val="right"/>
        </w:pPr>
        <w:r>
          <w:fldChar w:fldCharType="begin"/>
        </w:r>
        <w:r>
          <w:instrText>PAGE   \* MERGEFORMAT</w:instrText>
        </w:r>
        <w:r>
          <w:fldChar w:fldCharType="separate"/>
        </w:r>
        <w:r w:rsidR="00E40EC4">
          <w:rPr>
            <w:noProof/>
          </w:rPr>
          <w:t>9</w:t>
        </w:r>
        <w:r>
          <w:fldChar w:fldCharType="end"/>
        </w:r>
      </w:p>
    </w:sdtContent>
  </w:sdt>
  <w:p w:rsidR="00F42186" w:rsidRDefault="00F4218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9C2" w:rsidRDefault="00E369C2" w:rsidP="00640EC1">
      <w:pPr>
        <w:spacing w:after="0" w:line="240" w:lineRule="auto"/>
      </w:pPr>
      <w:r>
        <w:separator/>
      </w:r>
    </w:p>
  </w:footnote>
  <w:footnote w:type="continuationSeparator" w:id="0">
    <w:p w:rsidR="00E369C2" w:rsidRDefault="00E369C2" w:rsidP="00640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309" w:rsidRDefault="00C00309">
    <w:pPr>
      <w:pStyle w:val="Tekstpodstawowy"/>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C1" w:rsidRDefault="00640EC1" w:rsidP="00640EC1">
    <w:pPr>
      <w:pStyle w:val="Nagwek"/>
      <w:jc w:val="right"/>
    </w:pPr>
    <w:r w:rsidRPr="006F33EC">
      <w:rPr>
        <w:noProof/>
        <w:lang w:eastAsia="pl-PL"/>
      </w:rPr>
      <w:drawing>
        <wp:inline distT="0" distB="0" distL="0" distR="0" wp14:anchorId="68C6C4FD" wp14:editId="2C80157F">
          <wp:extent cx="1152525" cy="549630"/>
          <wp:effectExtent l="0" t="0" r="0" b="3175"/>
          <wp:docPr id="1" name="Obraz 1" descr="Z:\Oficjalne\LOGO\PL\Fundacja Przyjaciół. LOGO.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ficjalne\LOGO\PL\Fundacja Przyjaciół. LOGO.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393" cy="564351"/>
                  </a:xfrm>
                  <a:prstGeom prst="rect">
                    <a:avLst/>
                  </a:prstGeom>
                  <a:noFill/>
                  <a:ln>
                    <a:noFill/>
                  </a:ln>
                </pic:spPr>
              </pic:pic>
            </a:graphicData>
          </a:graphic>
        </wp:inline>
      </w:drawing>
    </w:r>
  </w:p>
  <w:p w:rsidR="00640EC1" w:rsidRDefault="00640EC1" w:rsidP="00640EC1">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CB2"/>
    <w:multiLevelType w:val="hybridMultilevel"/>
    <w:tmpl w:val="5DD64A24"/>
    <w:lvl w:ilvl="0" w:tplc="B8AC4D66">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580CBC"/>
    <w:multiLevelType w:val="hybridMultilevel"/>
    <w:tmpl w:val="02E43DF8"/>
    <w:lvl w:ilvl="0" w:tplc="0415000F">
      <w:start w:val="1"/>
      <w:numFmt w:val="decimal"/>
      <w:lvlText w:val="%1."/>
      <w:lvlJc w:val="left"/>
      <w:pPr>
        <w:ind w:left="382" w:hanging="360"/>
      </w:pPr>
      <w:rPr>
        <w:rFonts w:hint="default"/>
      </w:rPr>
    </w:lvl>
    <w:lvl w:ilvl="1" w:tplc="04150019">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2" w15:restartNumberingAfterBreak="0">
    <w:nsid w:val="18F410F4"/>
    <w:multiLevelType w:val="hybridMultilevel"/>
    <w:tmpl w:val="BEE83DB6"/>
    <w:lvl w:ilvl="0" w:tplc="E0687626">
      <w:start w:val="2"/>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410D64"/>
    <w:multiLevelType w:val="hybridMultilevel"/>
    <w:tmpl w:val="02E43DF8"/>
    <w:lvl w:ilvl="0" w:tplc="0415000F">
      <w:start w:val="1"/>
      <w:numFmt w:val="decimal"/>
      <w:lvlText w:val="%1."/>
      <w:lvlJc w:val="left"/>
      <w:pPr>
        <w:ind w:left="382" w:hanging="360"/>
      </w:pPr>
      <w:rPr>
        <w:rFonts w:hint="default"/>
      </w:rPr>
    </w:lvl>
    <w:lvl w:ilvl="1" w:tplc="04150019">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4" w15:restartNumberingAfterBreak="0">
    <w:nsid w:val="1EE446C9"/>
    <w:multiLevelType w:val="hybridMultilevel"/>
    <w:tmpl w:val="131A155A"/>
    <w:lvl w:ilvl="0" w:tplc="89FE522E">
      <w:start w:val="1"/>
      <w:numFmt w:val="upperRoman"/>
      <w:lvlText w:val="%1."/>
      <w:lvlJc w:val="left"/>
      <w:pPr>
        <w:ind w:left="1080" w:hanging="720"/>
      </w:pPr>
      <w:rPr>
        <w:rFonts w:hint="default"/>
        <w:b/>
        <w:w w:val="11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2D3D12"/>
    <w:multiLevelType w:val="hybridMultilevel"/>
    <w:tmpl w:val="53AA0296"/>
    <w:lvl w:ilvl="0" w:tplc="7AD0F508">
      <w:start w:val="1"/>
      <w:numFmt w:val="decimal"/>
      <w:lvlText w:val="%1."/>
      <w:lvlJc w:val="left"/>
      <w:pPr>
        <w:ind w:left="720" w:hanging="360"/>
      </w:pPr>
      <w:rPr>
        <w:rFonts w:ascii="Calibri" w:eastAsiaTheme="minorEastAsia" w:hAnsi="Calibri" w:cstheme="minorBid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9DA3BDD"/>
    <w:multiLevelType w:val="hybridMultilevel"/>
    <w:tmpl w:val="9BC6A71C"/>
    <w:lvl w:ilvl="0" w:tplc="04150001">
      <w:start w:val="1"/>
      <w:numFmt w:val="bullet"/>
      <w:lvlText w:val=""/>
      <w:lvlJc w:val="left"/>
      <w:pPr>
        <w:ind w:left="2251" w:hanging="360"/>
      </w:pPr>
      <w:rPr>
        <w:rFonts w:ascii="Symbol" w:hAnsi="Symbol" w:hint="default"/>
      </w:rPr>
    </w:lvl>
    <w:lvl w:ilvl="1" w:tplc="04150003">
      <w:start w:val="1"/>
      <w:numFmt w:val="bullet"/>
      <w:lvlText w:val="o"/>
      <w:lvlJc w:val="left"/>
      <w:pPr>
        <w:ind w:left="2971" w:hanging="360"/>
      </w:pPr>
      <w:rPr>
        <w:rFonts w:ascii="Courier New" w:hAnsi="Courier New" w:cs="Courier New" w:hint="default"/>
      </w:rPr>
    </w:lvl>
    <w:lvl w:ilvl="2" w:tplc="04150005">
      <w:start w:val="1"/>
      <w:numFmt w:val="bullet"/>
      <w:lvlText w:val=""/>
      <w:lvlJc w:val="left"/>
      <w:pPr>
        <w:ind w:left="3691" w:hanging="360"/>
      </w:pPr>
      <w:rPr>
        <w:rFonts w:ascii="Wingdings" w:hAnsi="Wingdings" w:hint="default"/>
      </w:rPr>
    </w:lvl>
    <w:lvl w:ilvl="3" w:tplc="04150001">
      <w:start w:val="1"/>
      <w:numFmt w:val="bullet"/>
      <w:lvlText w:val=""/>
      <w:lvlJc w:val="left"/>
      <w:pPr>
        <w:ind w:left="4411" w:hanging="360"/>
      </w:pPr>
      <w:rPr>
        <w:rFonts w:ascii="Symbol" w:hAnsi="Symbol" w:hint="default"/>
      </w:rPr>
    </w:lvl>
    <w:lvl w:ilvl="4" w:tplc="04150003">
      <w:start w:val="1"/>
      <w:numFmt w:val="bullet"/>
      <w:lvlText w:val="o"/>
      <w:lvlJc w:val="left"/>
      <w:pPr>
        <w:ind w:left="5131" w:hanging="360"/>
      </w:pPr>
      <w:rPr>
        <w:rFonts w:ascii="Courier New" w:hAnsi="Courier New" w:cs="Courier New" w:hint="default"/>
      </w:rPr>
    </w:lvl>
    <w:lvl w:ilvl="5" w:tplc="04150005">
      <w:start w:val="1"/>
      <w:numFmt w:val="bullet"/>
      <w:lvlText w:val=""/>
      <w:lvlJc w:val="left"/>
      <w:pPr>
        <w:ind w:left="5851" w:hanging="360"/>
      </w:pPr>
      <w:rPr>
        <w:rFonts w:ascii="Wingdings" w:hAnsi="Wingdings" w:hint="default"/>
      </w:rPr>
    </w:lvl>
    <w:lvl w:ilvl="6" w:tplc="04150001">
      <w:start w:val="1"/>
      <w:numFmt w:val="bullet"/>
      <w:lvlText w:val=""/>
      <w:lvlJc w:val="left"/>
      <w:pPr>
        <w:ind w:left="6571" w:hanging="360"/>
      </w:pPr>
      <w:rPr>
        <w:rFonts w:ascii="Symbol" w:hAnsi="Symbol" w:hint="default"/>
      </w:rPr>
    </w:lvl>
    <w:lvl w:ilvl="7" w:tplc="04150003">
      <w:start w:val="1"/>
      <w:numFmt w:val="bullet"/>
      <w:lvlText w:val="o"/>
      <w:lvlJc w:val="left"/>
      <w:pPr>
        <w:ind w:left="7291" w:hanging="360"/>
      </w:pPr>
      <w:rPr>
        <w:rFonts w:ascii="Courier New" w:hAnsi="Courier New" w:cs="Courier New" w:hint="default"/>
      </w:rPr>
    </w:lvl>
    <w:lvl w:ilvl="8" w:tplc="04150005">
      <w:start w:val="1"/>
      <w:numFmt w:val="bullet"/>
      <w:lvlText w:val=""/>
      <w:lvlJc w:val="left"/>
      <w:pPr>
        <w:ind w:left="8011" w:hanging="360"/>
      </w:pPr>
      <w:rPr>
        <w:rFonts w:ascii="Wingdings" w:hAnsi="Wingdings" w:hint="default"/>
      </w:rPr>
    </w:lvl>
  </w:abstractNum>
  <w:abstractNum w:abstractNumId="7" w15:restartNumberingAfterBreak="0">
    <w:nsid w:val="2C056FD7"/>
    <w:multiLevelType w:val="hybridMultilevel"/>
    <w:tmpl w:val="A5DEDD44"/>
    <w:lvl w:ilvl="0" w:tplc="440273AA">
      <w:start w:val="1"/>
      <w:numFmt w:val="decimal"/>
      <w:lvlText w:val="%1."/>
      <w:lvlJc w:val="left"/>
      <w:pPr>
        <w:ind w:left="405" w:hanging="360"/>
      </w:pPr>
      <w:rPr>
        <w:rFonts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15:restartNumberingAfterBreak="0">
    <w:nsid w:val="2C9D3B0A"/>
    <w:multiLevelType w:val="hybridMultilevel"/>
    <w:tmpl w:val="FCD89B02"/>
    <w:lvl w:ilvl="0" w:tplc="0D10A03E">
      <w:start w:val="1"/>
      <w:numFmt w:val="decimal"/>
      <w:lvlText w:val="%1."/>
      <w:lvlJc w:val="left"/>
      <w:pPr>
        <w:ind w:left="720" w:hanging="286"/>
      </w:pPr>
      <w:rPr>
        <w:rFonts w:ascii="Calibri" w:eastAsia="Arial" w:hAnsi="Calibri" w:cs="Arial" w:hint="default"/>
        <w:spacing w:val="-1"/>
        <w:w w:val="100"/>
        <w:sz w:val="22"/>
        <w:szCs w:val="22"/>
        <w:lang w:val="pl-PL" w:eastAsia="pl-PL" w:bidi="pl-PL"/>
      </w:rPr>
    </w:lvl>
    <w:lvl w:ilvl="1" w:tplc="1C66FF7E">
      <w:start w:val="1"/>
      <w:numFmt w:val="lowerLetter"/>
      <w:lvlText w:val="%2)"/>
      <w:lvlJc w:val="left"/>
      <w:pPr>
        <w:ind w:left="1001" w:hanging="360"/>
      </w:pPr>
      <w:rPr>
        <w:rFonts w:ascii="Arial" w:eastAsia="Arial" w:hAnsi="Arial" w:cs="Arial" w:hint="default"/>
        <w:spacing w:val="-1"/>
        <w:w w:val="100"/>
        <w:sz w:val="22"/>
        <w:szCs w:val="22"/>
        <w:lang w:val="pl-PL" w:eastAsia="pl-PL" w:bidi="pl-PL"/>
      </w:rPr>
    </w:lvl>
    <w:lvl w:ilvl="2" w:tplc="1114A9A6">
      <w:numFmt w:val="bullet"/>
      <w:lvlText w:val="•"/>
      <w:lvlJc w:val="left"/>
      <w:pPr>
        <w:ind w:left="2014" w:hanging="360"/>
      </w:pPr>
      <w:rPr>
        <w:rFonts w:hint="default"/>
        <w:lang w:val="pl-PL" w:eastAsia="pl-PL" w:bidi="pl-PL"/>
      </w:rPr>
    </w:lvl>
    <w:lvl w:ilvl="3" w:tplc="BEB48B3C">
      <w:numFmt w:val="bullet"/>
      <w:lvlText w:val="•"/>
      <w:lvlJc w:val="left"/>
      <w:pPr>
        <w:ind w:left="3028" w:hanging="360"/>
      </w:pPr>
      <w:rPr>
        <w:rFonts w:hint="default"/>
        <w:lang w:val="pl-PL" w:eastAsia="pl-PL" w:bidi="pl-PL"/>
      </w:rPr>
    </w:lvl>
    <w:lvl w:ilvl="4" w:tplc="DFCC4270">
      <w:numFmt w:val="bullet"/>
      <w:lvlText w:val="•"/>
      <w:lvlJc w:val="left"/>
      <w:pPr>
        <w:ind w:left="4042" w:hanging="360"/>
      </w:pPr>
      <w:rPr>
        <w:rFonts w:hint="default"/>
        <w:lang w:val="pl-PL" w:eastAsia="pl-PL" w:bidi="pl-PL"/>
      </w:rPr>
    </w:lvl>
    <w:lvl w:ilvl="5" w:tplc="4652371C">
      <w:numFmt w:val="bullet"/>
      <w:lvlText w:val="•"/>
      <w:lvlJc w:val="left"/>
      <w:pPr>
        <w:ind w:left="5056" w:hanging="360"/>
      </w:pPr>
      <w:rPr>
        <w:rFonts w:hint="default"/>
        <w:lang w:val="pl-PL" w:eastAsia="pl-PL" w:bidi="pl-PL"/>
      </w:rPr>
    </w:lvl>
    <w:lvl w:ilvl="6" w:tplc="BE6CC444">
      <w:numFmt w:val="bullet"/>
      <w:lvlText w:val="•"/>
      <w:lvlJc w:val="left"/>
      <w:pPr>
        <w:ind w:left="6070" w:hanging="360"/>
      </w:pPr>
      <w:rPr>
        <w:rFonts w:hint="default"/>
        <w:lang w:val="pl-PL" w:eastAsia="pl-PL" w:bidi="pl-PL"/>
      </w:rPr>
    </w:lvl>
    <w:lvl w:ilvl="7" w:tplc="F4EE1A98">
      <w:numFmt w:val="bullet"/>
      <w:lvlText w:val="•"/>
      <w:lvlJc w:val="left"/>
      <w:pPr>
        <w:ind w:left="7084" w:hanging="360"/>
      </w:pPr>
      <w:rPr>
        <w:rFonts w:hint="default"/>
        <w:lang w:val="pl-PL" w:eastAsia="pl-PL" w:bidi="pl-PL"/>
      </w:rPr>
    </w:lvl>
    <w:lvl w:ilvl="8" w:tplc="A1A0276A">
      <w:numFmt w:val="bullet"/>
      <w:lvlText w:val="•"/>
      <w:lvlJc w:val="left"/>
      <w:pPr>
        <w:ind w:left="8098" w:hanging="360"/>
      </w:pPr>
      <w:rPr>
        <w:rFonts w:hint="default"/>
        <w:lang w:val="pl-PL" w:eastAsia="pl-PL" w:bidi="pl-PL"/>
      </w:rPr>
    </w:lvl>
  </w:abstractNum>
  <w:abstractNum w:abstractNumId="9" w15:restartNumberingAfterBreak="0">
    <w:nsid w:val="2D705F74"/>
    <w:multiLevelType w:val="hybridMultilevel"/>
    <w:tmpl w:val="41C0D4AE"/>
    <w:lvl w:ilvl="0" w:tplc="B70E420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EB90486"/>
    <w:multiLevelType w:val="hybridMultilevel"/>
    <w:tmpl w:val="8876B6EE"/>
    <w:lvl w:ilvl="0" w:tplc="0415001B">
      <w:start w:val="1"/>
      <w:numFmt w:val="lowerRoman"/>
      <w:lvlText w:val="%1."/>
      <w:lvlJc w:val="right"/>
      <w:pPr>
        <w:ind w:left="2138" w:hanging="72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 w15:restartNumberingAfterBreak="0">
    <w:nsid w:val="4421591D"/>
    <w:multiLevelType w:val="hybridMultilevel"/>
    <w:tmpl w:val="E8A0DEBE"/>
    <w:lvl w:ilvl="0" w:tplc="04150001">
      <w:start w:val="1"/>
      <w:numFmt w:val="bullet"/>
      <w:lvlText w:val=""/>
      <w:lvlJc w:val="left"/>
      <w:pPr>
        <w:ind w:left="1012" w:hanging="360"/>
      </w:pPr>
      <w:rPr>
        <w:rFonts w:ascii="Symbol" w:hAnsi="Symbol" w:hint="default"/>
      </w:rPr>
    </w:lvl>
    <w:lvl w:ilvl="1" w:tplc="04150003" w:tentative="1">
      <w:start w:val="1"/>
      <w:numFmt w:val="bullet"/>
      <w:lvlText w:val="o"/>
      <w:lvlJc w:val="left"/>
      <w:pPr>
        <w:ind w:left="1732" w:hanging="360"/>
      </w:pPr>
      <w:rPr>
        <w:rFonts w:ascii="Courier New" w:hAnsi="Courier New" w:cs="Courier New" w:hint="default"/>
      </w:rPr>
    </w:lvl>
    <w:lvl w:ilvl="2" w:tplc="04150005" w:tentative="1">
      <w:start w:val="1"/>
      <w:numFmt w:val="bullet"/>
      <w:lvlText w:val=""/>
      <w:lvlJc w:val="left"/>
      <w:pPr>
        <w:ind w:left="2452" w:hanging="360"/>
      </w:pPr>
      <w:rPr>
        <w:rFonts w:ascii="Wingdings" w:hAnsi="Wingdings" w:hint="default"/>
      </w:rPr>
    </w:lvl>
    <w:lvl w:ilvl="3" w:tplc="04150001" w:tentative="1">
      <w:start w:val="1"/>
      <w:numFmt w:val="bullet"/>
      <w:lvlText w:val=""/>
      <w:lvlJc w:val="left"/>
      <w:pPr>
        <w:ind w:left="3172" w:hanging="360"/>
      </w:pPr>
      <w:rPr>
        <w:rFonts w:ascii="Symbol" w:hAnsi="Symbol" w:hint="default"/>
      </w:rPr>
    </w:lvl>
    <w:lvl w:ilvl="4" w:tplc="04150003" w:tentative="1">
      <w:start w:val="1"/>
      <w:numFmt w:val="bullet"/>
      <w:lvlText w:val="o"/>
      <w:lvlJc w:val="left"/>
      <w:pPr>
        <w:ind w:left="3892" w:hanging="360"/>
      </w:pPr>
      <w:rPr>
        <w:rFonts w:ascii="Courier New" w:hAnsi="Courier New" w:cs="Courier New" w:hint="default"/>
      </w:rPr>
    </w:lvl>
    <w:lvl w:ilvl="5" w:tplc="04150005" w:tentative="1">
      <w:start w:val="1"/>
      <w:numFmt w:val="bullet"/>
      <w:lvlText w:val=""/>
      <w:lvlJc w:val="left"/>
      <w:pPr>
        <w:ind w:left="4612" w:hanging="360"/>
      </w:pPr>
      <w:rPr>
        <w:rFonts w:ascii="Wingdings" w:hAnsi="Wingdings" w:hint="default"/>
      </w:rPr>
    </w:lvl>
    <w:lvl w:ilvl="6" w:tplc="04150001" w:tentative="1">
      <w:start w:val="1"/>
      <w:numFmt w:val="bullet"/>
      <w:lvlText w:val=""/>
      <w:lvlJc w:val="left"/>
      <w:pPr>
        <w:ind w:left="5332" w:hanging="360"/>
      </w:pPr>
      <w:rPr>
        <w:rFonts w:ascii="Symbol" w:hAnsi="Symbol" w:hint="default"/>
      </w:rPr>
    </w:lvl>
    <w:lvl w:ilvl="7" w:tplc="04150003" w:tentative="1">
      <w:start w:val="1"/>
      <w:numFmt w:val="bullet"/>
      <w:lvlText w:val="o"/>
      <w:lvlJc w:val="left"/>
      <w:pPr>
        <w:ind w:left="6052" w:hanging="360"/>
      </w:pPr>
      <w:rPr>
        <w:rFonts w:ascii="Courier New" w:hAnsi="Courier New" w:cs="Courier New" w:hint="default"/>
      </w:rPr>
    </w:lvl>
    <w:lvl w:ilvl="8" w:tplc="04150005" w:tentative="1">
      <w:start w:val="1"/>
      <w:numFmt w:val="bullet"/>
      <w:lvlText w:val=""/>
      <w:lvlJc w:val="left"/>
      <w:pPr>
        <w:ind w:left="6772" w:hanging="360"/>
      </w:pPr>
      <w:rPr>
        <w:rFonts w:ascii="Wingdings" w:hAnsi="Wingdings" w:hint="default"/>
      </w:rPr>
    </w:lvl>
  </w:abstractNum>
  <w:abstractNum w:abstractNumId="12" w15:restartNumberingAfterBreak="0">
    <w:nsid w:val="44647961"/>
    <w:multiLevelType w:val="hybridMultilevel"/>
    <w:tmpl w:val="A57E86A6"/>
    <w:lvl w:ilvl="0" w:tplc="9334CF80">
      <w:start w:val="1"/>
      <w:numFmt w:val="decimal"/>
      <w:lvlText w:val="%1."/>
      <w:lvlJc w:val="left"/>
      <w:pPr>
        <w:ind w:left="360" w:hanging="360"/>
      </w:pPr>
      <w:rPr>
        <w:rFonts w:hint="default"/>
        <w:b w:val="0"/>
      </w:rPr>
    </w:lvl>
    <w:lvl w:ilvl="1" w:tplc="22744844">
      <w:start w:val="1"/>
      <w:numFmt w:val="lowerLetter"/>
      <w:lvlText w:val="%2."/>
      <w:lvlJc w:val="left"/>
      <w:pPr>
        <w:ind w:left="1080" w:hanging="360"/>
      </w:pPr>
      <w:rPr>
        <w:rFonts w:ascii="Calibri" w:eastAsia="Times New Roman" w:hAnsi="Calibri" w:cs="Times New Roman"/>
        <w:b w:val="0"/>
      </w:rPr>
    </w:lvl>
    <w:lvl w:ilvl="2" w:tplc="0415001B">
      <w:start w:val="1"/>
      <w:numFmt w:val="lowerRoman"/>
      <w:lvlText w:val="%3."/>
      <w:lvlJc w:val="right"/>
      <w:pPr>
        <w:ind w:left="1800" w:hanging="180"/>
      </w:pPr>
    </w:lvl>
    <w:lvl w:ilvl="3" w:tplc="5A283B44">
      <w:start w:val="1"/>
      <w:numFmt w:val="lowerLetter"/>
      <w:lvlText w:val="%4)"/>
      <w:lvlJc w:val="left"/>
      <w:pPr>
        <w:ind w:left="2568" w:hanging="408"/>
      </w:pPr>
      <w:rPr>
        <w:rFonts w:hint="default"/>
      </w:rPr>
    </w:lvl>
    <w:lvl w:ilvl="4" w:tplc="FA4283CC">
      <w:start w:val="6"/>
      <w:numFmt w:val="upp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53E2E20"/>
    <w:multiLevelType w:val="hybridMultilevel"/>
    <w:tmpl w:val="3DCC04CE"/>
    <w:lvl w:ilvl="0" w:tplc="D00049E4">
      <w:start w:val="1"/>
      <w:numFmt w:val="lowerLetter"/>
      <w:lvlText w:val="%1."/>
      <w:lvlJc w:val="left"/>
      <w:pPr>
        <w:ind w:left="1776" w:hanging="360"/>
      </w:pPr>
      <w:rPr>
        <w:rFonts w:ascii="Calibri" w:eastAsia="Times New Roman" w:hAnsi="Calibri" w:cs="Times New Roman"/>
      </w:rPr>
    </w:lvl>
    <w:lvl w:ilvl="1" w:tplc="04150003" w:tentative="1">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4" w15:restartNumberingAfterBreak="0">
    <w:nsid w:val="4F7E5A09"/>
    <w:multiLevelType w:val="hybridMultilevel"/>
    <w:tmpl w:val="9E2221B6"/>
    <w:lvl w:ilvl="0" w:tplc="04090019">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E1D5309"/>
    <w:multiLevelType w:val="hybridMultilevel"/>
    <w:tmpl w:val="04B052EE"/>
    <w:lvl w:ilvl="0" w:tplc="E944920C">
      <w:start w:val="3"/>
      <w:numFmt w:val="upperRoman"/>
      <w:lvlText w:val="%1."/>
      <w:lvlJc w:val="left"/>
      <w:pPr>
        <w:ind w:left="1080" w:hanging="72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A60475"/>
    <w:multiLevelType w:val="hybridMultilevel"/>
    <w:tmpl w:val="17903840"/>
    <w:lvl w:ilvl="0" w:tplc="013CA5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1F34CF"/>
    <w:multiLevelType w:val="hybridMultilevel"/>
    <w:tmpl w:val="0D500768"/>
    <w:lvl w:ilvl="0" w:tplc="B70E420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3B77E16"/>
    <w:multiLevelType w:val="hybridMultilevel"/>
    <w:tmpl w:val="B372ADE0"/>
    <w:lvl w:ilvl="0" w:tplc="04150001">
      <w:start w:val="1"/>
      <w:numFmt w:val="bullet"/>
      <w:lvlText w:val=""/>
      <w:lvlJc w:val="left"/>
      <w:pPr>
        <w:ind w:left="2148" w:hanging="360"/>
      </w:pPr>
      <w:rPr>
        <w:rFonts w:ascii="Symbol" w:hAnsi="Symbol" w:hint="default"/>
      </w:rPr>
    </w:lvl>
    <w:lvl w:ilvl="1" w:tplc="04150003">
      <w:start w:val="1"/>
      <w:numFmt w:val="bullet"/>
      <w:lvlText w:val="o"/>
      <w:lvlJc w:val="left"/>
      <w:pPr>
        <w:ind w:left="2868" w:hanging="360"/>
      </w:pPr>
      <w:rPr>
        <w:rFonts w:ascii="Courier New" w:hAnsi="Courier New" w:cs="Courier New" w:hint="default"/>
      </w:rPr>
    </w:lvl>
    <w:lvl w:ilvl="2" w:tplc="04150005">
      <w:start w:val="1"/>
      <w:numFmt w:val="bullet"/>
      <w:lvlText w:val=""/>
      <w:lvlJc w:val="left"/>
      <w:pPr>
        <w:ind w:left="3588" w:hanging="360"/>
      </w:pPr>
      <w:rPr>
        <w:rFonts w:ascii="Wingdings" w:hAnsi="Wingdings" w:hint="default"/>
      </w:rPr>
    </w:lvl>
    <w:lvl w:ilvl="3" w:tplc="04150001">
      <w:start w:val="1"/>
      <w:numFmt w:val="bullet"/>
      <w:lvlText w:val=""/>
      <w:lvlJc w:val="left"/>
      <w:pPr>
        <w:ind w:left="4308" w:hanging="360"/>
      </w:pPr>
      <w:rPr>
        <w:rFonts w:ascii="Symbol" w:hAnsi="Symbol" w:hint="default"/>
      </w:rPr>
    </w:lvl>
    <w:lvl w:ilvl="4" w:tplc="04150003">
      <w:start w:val="1"/>
      <w:numFmt w:val="bullet"/>
      <w:lvlText w:val="o"/>
      <w:lvlJc w:val="left"/>
      <w:pPr>
        <w:ind w:left="5028" w:hanging="360"/>
      </w:pPr>
      <w:rPr>
        <w:rFonts w:ascii="Courier New" w:hAnsi="Courier New" w:cs="Courier New" w:hint="default"/>
      </w:rPr>
    </w:lvl>
    <w:lvl w:ilvl="5" w:tplc="04150005">
      <w:start w:val="1"/>
      <w:numFmt w:val="bullet"/>
      <w:lvlText w:val=""/>
      <w:lvlJc w:val="left"/>
      <w:pPr>
        <w:ind w:left="5748" w:hanging="360"/>
      </w:pPr>
      <w:rPr>
        <w:rFonts w:ascii="Wingdings" w:hAnsi="Wingdings" w:hint="default"/>
      </w:rPr>
    </w:lvl>
    <w:lvl w:ilvl="6" w:tplc="04150001">
      <w:start w:val="1"/>
      <w:numFmt w:val="bullet"/>
      <w:lvlText w:val=""/>
      <w:lvlJc w:val="left"/>
      <w:pPr>
        <w:ind w:left="6468" w:hanging="360"/>
      </w:pPr>
      <w:rPr>
        <w:rFonts w:ascii="Symbol" w:hAnsi="Symbol" w:hint="default"/>
      </w:rPr>
    </w:lvl>
    <w:lvl w:ilvl="7" w:tplc="04150003">
      <w:start w:val="1"/>
      <w:numFmt w:val="bullet"/>
      <w:lvlText w:val="o"/>
      <w:lvlJc w:val="left"/>
      <w:pPr>
        <w:ind w:left="7188" w:hanging="360"/>
      </w:pPr>
      <w:rPr>
        <w:rFonts w:ascii="Courier New" w:hAnsi="Courier New" w:cs="Courier New" w:hint="default"/>
      </w:rPr>
    </w:lvl>
    <w:lvl w:ilvl="8" w:tplc="04150005">
      <w:start w:val="1"/>
      <w:numFmt w:val="bullet"/>
      <w:lvlText w:val=""/>
      <w:lvlJc w:val="left"/>
      <w:pPr>
        <w:ind w:left="7908" w:hanging="360"/>
      </w:pPr>
      <w:rPr>
        <w:rFonts w:ascii="Wingdings" w:hAnsi="Wingdings" w:hint="default"/>
      </w:rPr>
    </w:lvl>
  </w:abstractNum>
  <w:abstractNum w:abstractNumId="19" w15:restartNumberingAfterBreak="0">
    <w:nsid w:val="79BD0A1B"/>
    <w:multiLevelType w:val="hybridMultilevel"/>
    <w:tmpl w:val="A378D2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4A106D"/>
    <w:multiLevelType w:val="hybridMultilevel"/>
    <w:tmpl w:val="A8C89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9"/>
  </w:num>
  <w:num w:numId="4">
    <w:abstractNumId w:val="15"/>
  </w:num>
  <w:num w:numId="5">
    <w:abstractNumId w:val="2"/>
  </w:num>
  <w:num w:numId="6">
    <w:abstractNumId w:val="16"/>
  </w:num>
  <w:num w:numId="7">
    <w:abstractNumId w:val="12"/>
  </w:num>
  <w:num w:numId="8">
    <w:abstractNumId w:val="13"/>
  </w:num>
  <w:num w:numId="9">
    <w:abstractNumId w:val="3"/>
  </w:num>
  <w:num w:numId="10">
    <w:abstractNumId w:val="10"/>
  </w:num>
  <w:num w:numId="11">
    <w:abstractNumId w:val="0"/>
  </w:num>
  <w:num w:numId="12">
    <w:abstractNumId w:val="4"/>
  </w:num>
  <w:num w:numId="13">
    <w:abstractNumId w:val="5"/>
  </w:num>
  <w:num w:numId="14">
    <w:abstractNumId w:val="8"/>
  </w:num>
  <w:num w:numId="15">
    <w:abstractNumId w:val="11"/>
  </w:num>
  <w:num w:numId="16">
    <w:abstractNumId w:val="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6"/>
  </w:num>
  <w:num w:numId="21">
    <w:abstractNumId w:val="18"/>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F4"/>
    <w:rsid w:val="000808F7"/>
    <w:rsid w:val="000E11D3"/>
    <w:rsid w:val="00184CA2"/>
    <w:rsid w:val="001B4A78"/>
    <w:rsid w:val="001C6B06"/>
    <w:rsid w:val="001D0F89"/>
    <w:rsid w:val="00247E7B"/>
    <w:rsid w:val="00280BCD"/>
    <w:rsid w:val="002B1DA8"/>
    <w:rsid w:val="003C7915"/>
    <w:rsid w:val="004040B5"/>
    <w:rsid w:val="00411550"/>
    <w:rsid w:val="00426B61"/>
    <w:rsid w:val="005D7C2E"/>
    <w:rsid w:val="00640EC1"/>
    <w:rsid w:val="00657314"/>
    <w:rsid w:val="006A319D"/>
    <w:rsid w:val="006B2693"/>
    <w:rsid w:val="0076222D"/>
    <w:rsid w:val="00771D71"/>
    <w:rsid w:val="0079615F"/>
    <w:rsid w:val="007B3EA6"/>
    <w:rsid w:val="007C7F31"/>
    <w:rsid w:val="008070A5"/>
    <w:rsid w:val="00846141"/>
    <w:rsid w:val="008E4759"/>
    <w:rsid w:val="009A03A5"/>
    <w:rsid w:val="00A30B59"/>
    <w:rsid w:val="00A41AAD"/>
    <w:rsid w:val="00AE2B2A"/>
    <w:rsid w:val="00B11972"/>
    <w:rsid w:val="00B20FAB"/>
    <w:rsid w:val="00B25B28"/>
    <w:rsid w:val="00BC0828"/>
    <w:rsid w:val="00C00309"/>
    <w:rsid w:val="00C813FD"/>
    <w:rsid w:val="00C97ED6"/>
    <w:rsid w:val="00CB2ED7"/>
    <w:rsid w:val="00CC2AB2"/>
    <w:rsid w:val="00CD59F2"/>
    <w:rsid w:val="00CD7CF5"/>
    <w:rsid w:val="00D2709A"/>
    <w:rsid w:val="00D93E44"/>
    <w:rsid w:val="00DF4622"/>
    <w:rsid w:val="00E151CF"/>
    <w:rsid w:val="00E369C2"/>
    <w:rsid w:val="00E40EC4"/>
    <w:rsid w:val="00EA76F4"/>
    <w:rsid w:val="00EF0FA3"/>
    <w:rsid w:val="00F42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E71DA"/>
  <w15:chartTrackingRefBased/>
  <w15:docId w15:val="{58716D6E-0635-440A-9059-25B0230E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B25B2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GB" w:eastAsia="pl-PL"/>
    </w:rPr>
  </w:style>
  <w:style w:type="paragraph" w:styleId="Nagwek3">
    <w:name w:val="heading 3"/>
    <w:basedOn w:val="Normalny"/>
    <w:next w:val="Normalny"/>
    <w:link w:val="Nagwek3Znak"/>
    <w:uiPriority w:val="9"/>
    <w:semiHidden/>
    <w:unhideWhenUsed/>
    <w:qFormat/>
    <w:rsid w:val="00F421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A7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7C7F31"/>
    <w:pPr>
      <w:widowControl w:val="0"/>
      <w:spacing w:after="0" w:line="240" w:lineRule="auto"/>
      <w:ind w:left="169"/>
    </w:pPr>
    <w:rPr>
      <w:rFonts w:ascii="Times New Roman" w:eastAsia="Times New Roman" w:hAnsi="Times New Roman"/>
      <w:sz w:val="42"/>
      <w:szCs w:val="42"/>
      <w:lang w:val="en-US"/>
    </w:rPr>
  </w:style>
  <w:style w:type="character" w:customStyle="1" w:styleId="TekstpodstawowyZnak">
    <w:name w:val="Tekst podstawowy Znak"/>
    <w:basedOn w:val="Domylnaczcionkaakapitu"/>
    <w:link w:val="Tekstpodstawowy"/>
    <w:uiPriority w:val="1"/>
    <w:rsid w:val="007C7F31"/>
    <w:rPr>
      <w:rFonts w:ascii="Times New Roman" w:eastAsia="Times New Roman" w:hAnsi="Times New Roman"/>
      <w:sz w:val="42"/>
      <w:szCs w:val="42"/>
      <w:lang w:val="en-US"/>
    </w:rPr>
  </w:style>
  <w:style w:type="paragraph" w:styleId="Akapitzlist">
    <w:name w:val="List Paragraph"/>
    <w:basedOn w:val="Normalny"/>
    <w:uiPriority w:val="34"/>
    <w:qFormat/>
    <w:rsid w:val="00B11972"/>
    <w:pPr>
      <w:spacing w:after="0" w:line="240" w:lineRule="auto"/>
      <w:ind w:left="720"/>
      <w:contextualSpacing/>
    </w:pPr>
    <w:rPr>
      <w:rFonts w:eastAsiaTheme="minorEastAsia"/>
      <w:sz w:val="24"/>
      <w:szCs w:val="24"/>
      <w:lang w:val="en-GB" w:eastAsia="pl-PL"/>
    </w:rPr>
  </w:style>
  <w:style w:type="character" w:customStyle="1" w:styleId="Nagwek2Znak">
    <w:name w:val="Nagłówek 2 Znak"/>
    <w:basedOn w:val="Domylnaczcionkaakapitu"/>
    <w:link w:val="Nagwek2"/>
    <w:uiPriority w:val="9"/>
    <w:rsid w:val="00B25B28"/>
    <w:rPr>
      <w:rFonts w:asciiTheme="majorHAnsi" w:eastAsiaTheme="majorEastAsia" w:hAnsiTheme="majorHAnsi" w:cstheme="majorBidi"/>
      <w:color w:val="2E74B5" w:themeColor="accent1" w:themeShade="BF"/>
      <w:sz w:val="26"/>
      <w:szCs w:val="26"/>
      <w:lang w:val="en-GB" w:eastAsia="pl-PL"/>
    </w:rPr>
  </w:style>
  <w:style w:type="paragraph" w:styleId="Nagwek">
    <w:name w:val="header"/>
    <w:basedOn w:val="Normalny"/>
    <w:link w:val="NagwekZnak"/>
    <w:uiPriority w:val="99"/>
    <w:unhideWhenUsed/>
    <w:rsid w:val="00640E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0EC1"/>
  </w:style>
  <w:style w:type="paragraph" w:styleId="Stopka">
    <w:name w:val="footer"/>
    <w:basedOn w:val="Normalny"/>
    <w:link w:val="StopkaZnak"/>
    <w:uiPriority w:val="99"/>
    <w:unhideWhenUsed/>
    <w:rsid w:val="00640E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0EC1"/>
  </w:style>
  <w:style w:type="paragraph" w:styleId="Tekstdymka">
    <w:name w:val="Balloon Text"/>
    <w:basedOn w:val="Normalny"/>
    <w:link w:val="TekstdymkaZnak"/>
    <w:uiPriority w:val="99"/>
    <w:semiHidden/>
    <w:unhideWhenUsed/>
    <w:rsid w:val="00CC2A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2AB2"/>
    <w:rPr>
      <w:rFonts w:ascii="Segoe UI" w:hAnsi="Segoe UI" w:cs="Segoe UI"/>
      <w:sz w:val="18"/>
      <w:szCs w:val="18"/>
    </w:rPr>
  </w:style>
  <w:style w:type="character" w:customStyle="1" w:styleId="Nagwek3Znak">
    <w:name w:val="Nagłówek 3 Znak"/>
    <w:basedOn w:val="Domylnaczcionkaakapitu"/>
    <w:link w:val="Nagwek3"/>
    <w:uiPriority w:val="9"/>
    <w:semiHidden/>
    <w:rsid w:val="00F42186"/>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84CA2"/>
    <w:rPr>
      <w:color w:val="0563C1" w:themeColor="hyperlink"/>
      <w:u w:val="single"/>
    </w:rPr>
  </w:style>
  <w:style w:type="character" w:customStyle="1" w:styleId="lrzxr">
    <w:name w:val="lrzxr"/>
    <w:basedOn w:val="Domylnaczcionkaakapitu"/>
    <w:rsid w:val="00657314"/>
  </w:style>
  <w:style w:type="table" w:customStyle="1" w:styleId="TableNormal">
    <w:name w:val="Table Normal"/>
    <w:uiPriority w:val="2"/>
    <w:semiHidden/>
    <w:unhideWhenUsed/>
    <w:qFormat/>
    <w:rsid w:val="00C003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C00309"/>
    <w:pPr>
      <w:widowControl w:val="0"/>
      <w:autoSpaceDE w:val="0"/>
      <w:autoSpaceDN w:val="0"/>
      <w:spacing w:after="0" w:line="240" w:lineRule="auto"/>
      <w:jc w:val="center"/>
    </w:pPr>
    <w:rPr>
      <w:rFonts w:ascii="Arial" w:eastAsia="Arial" w:hAnsi="Arial" w:cs="Arial"/>
      <w:lang w:eastAsia="pl-PL" w:bidi="pl-PL"/>
    </w:rPr>
  </w:style>
  <w:style w:type="character" w:customStyle="1" w:styleId="Fundacja2Znak">
    <w:name w:val="Fundacja2 Znak"/>
    <w:basedOn w:val="Domylnaczcionkaakapitu"/>
    <w:link w:val="Fundacja2"/>
    <w:locked/>
    <w:rsid w:val="006B2693"/>
    <w:rPr>
      <w:rFonts w:ascii="Roboto" w:hAnsi="Roboto"/>
      <w:color w:val="70AD47" w:themeColor="accent6"/>
      <w:sz w:val="20"/>
      <w:lang w:val="en-US"/>
    </w:rPr>
  </w:style>
  <w:style w:type="paragraph" w:customStyle="1" w:styleId="Fundacja2">
    <w:name w:val="Fundacja2"/>
    <w:basedOn w:val="Normalny"/>
    <w:link w:val="Fundacja2Znak"/>
    <w:qFormat/>
    <w:rsid w:val="006B2693"/>
    <w:pPr>
      <w:spacing w:before="240" w:after="120" w:line="288" w:lineRule="auto"/>
      <w:ind w:left="1531" w:right="1531"/>
    </w:pPr>
    <w:rPr>
      <w:rFonts w:ascii="Roboto" w:hAnsi="Roboto"/>
      <w:color w:val="70AD47" w:themeColor="accent6"/>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7683">
      <w:bodyDiv w:val="1"/>
      <w:marLeft w:val="0"/>
      <w:marRight w:val="0"/>
      <w:marTop w:val="0"/>
      <w:marBottom w:val="0"/>
      <w:divBdr>
        <w:top w:val="none" w:sz="0" w:space="0" w:color="auto"/>
        <w:left w:val="none" w:sz="0" w:space="0" w:color="auto"/>
        <w:bottom w:val="none" w:sz="0" w:space="0" w:color="auto"/>
        <w:right w:val="none" w:sz="0" w:space="0" w:color="auto"/>
      </w:divBdr>
    </w:div>
    <w:div w:id="69693801">
      <w:bodyDiv w:val="1"/>
      <w:marLeft w:val="0"/>
      <w:marRight w:val="0"/>
      <w:marTop w:val="0"/>
      <w:marBottom w:val="0"/>
      <w:divBdr>
        <w:top w:val="none" w:sz="0" w:space="0" w:color="auto"/>
        <w:left w:val="none" w:sz="0" w:space="0" w:color="auto"/>
        <w:bottom w:val="none" w:sz="0" w:space="0" w:color="auto"/>
        <w:right w:val="none" w:sz="0" w:space="0" w:color="auto"/>
      </w:divBdr>
    </w:div>
    <w:div w:id="149909484">
      <w:bodyDiv w:val="1"/>
      <w:marLeft w:val="0"/>
      <w:marRight w:val="0"/>
      <w:marTop w:val="0"/>
      <w:marBottom w:val="0"/>
      <w:divBdr>
        <w:top w:val="none" w:sz="0" w:space="0" w:color="auto"/>
        <w:left w:val="none" w:sz="0" w:space="0" w:color="auto"/>
        <w:bottom w:val="none" w:sz="0" w:space="0" w:color="auto"/>
        <w:right w:val="none" w:sz="0" w:space="0" w:color="auto"/>
      </w:divBdr>
    </w:div>
    <w:div w:id="389766663">
      <w:bodyDiv w:val="1"/>
      <w:marLeft w:val="0"/>
      <w:marRight w:val="0"/>
      <w:marTop w:val="0"/>
      <w:marBottom w:val="0"/>
      <w:divBdr>
        <w:top w:val="none" w:sz="0" w:space="0" w:color="auto"/>
        <w:left w:val="none" w:sz="0" w:space="0" w:color="auto"/>
        <w:bottom w:val="none" w:sz="0" w:space="0" w:color="auto"/>
        <w:right w:val="none" w:sz="0" w:space="0" w:color="auto"/>
      </w:divBdr>
    </w:div>
    <w:div w:id="414473819">
      <w:bodyDiv w:val="1"/>
      <w:marLeft w:val="0"/>
      <w:marRight w:val="0"/>
      <w:marTop w:val="0"/>
      <w:marBottom w:val="0"/>
      <w:divBdr>
        <w:top w:val="none" w:sz="0" w:space="0" w:color="auto"/>
        <w:left w:val="none" w:sz="0" w:space="0" w:color="auto"/>
        <w:bottom w:val="none" w:sz="0" w:space="0" w:color="auto"/>
        <w:right w:val="none" w:sz="0" w:space="0" w:color="auto"/>
      </w:divBdr>
    </w:div>
    <w:div w:id="474106249">
      <w:bodyDiv w:val="1"/>
      <w:marLeft w:val="0"/>
      <w:marRight w:val="0"/>
      <w:marTop w:val="0"/>
      <w:marBottom w:val="0"/>
      <w:divBdr>
        <w:top w:val="none" w:sz="0" w:space="0" w:color="auto"/>
        <w:left w:val="none" w:sz="0" w:space="0" w:color="auto"/>
        <w:bottom w:val="none" w:sz="0" w:space="0" w:color="auto"/>
        <w:right w:val="none" w:sz="0" w:space="0" w:color="auto"/>
      </w:divBdr>
    </w:div>
    <w:div w:id="557129053">
      <w:bodyDiv w:val="1"/>
      <w:marLeft w:val="0"/>
      <w:marRight w:val="0"/>
      <w:marTop w:val="0"/>
      <w:marBottom w:val="0"/>
      <w:divBdr>
        <w:top w:val="none" w:sz="0" w:space="0" w:color="auto"/>
        <w:left w:val="none" w:sz="0" w:space="0" w:color="auto"/>
        <w:bottom w:val="none" w:sz="0" w:space="0" w:color="auto"/>
        <w:right w:val="none" w:sz="0" w:space="0" w:color="auto"/>
      </w:divBdr>
    </w:div>
    <w:div w:id="711996079">
      <w:bodyDiv w:val="1"/>
      <w:marLeft w:val="0"/>
      <w:marRight w:val="0"/>
      <w:marTop w:val="0"/>
      <w:marBottom w:val="0"/>
      <w:divBdr>
        <w:top w:val="none" w:sz="0" w:space="0" w:color="auto"/>
        <w:left w:val="none" w:sz="0" w:space="0" w:color="auto"/>
        <w:bottom w:val="none" w:sz="0" w:space="0" w:color="auto"/>
        <w:right w:val="none" w:sz="0" w:space="0" w:color="auto"/>
      </w:divBdr>
    </w:div>
    <w:div w:id="911692662">
      <w:bodyDiv w:val="1"/>
      <w:marLeft w:val="0"/>
      <w:marRight w:val="0"/>
      <w:marTop w:val="0"/>
      <w:marBottom w:val="0"/>
      <w:divBdr>
        <w:top w:val="none" w:sz="0" w:space="0" w:color="auto"/>
        <w:left w:val="none" w:sz="0" w:space="0" w:color="auto"/>
        <w:bottom w:val="none" w:sz="0" w:space="0" w:color="auto"/>
        <w:right w:val="none" w:sz="0" w:space="0" w:color="auto"/>
      </w:divBdr>
    </w:div>
    <w:div w:id="946616371">
      <w:bodyDiv w:val="1"/>
      <w:marLeft w:val="0"/>
      <w:marRight w:val="0"/>
      <w:marTop w:val="0"/>
      <w:marBottom w:val="0"/>
      <w:divBdr>
        <w:top w:val="none" w:sz="0" w:space="0" w:color="auto"/>
        <w:left w:val="none" w:sz="0" w:space="0" w:color="auto"/>
        <w:bottom w:val="none" w:sz="0" w:space="0" w:color="auto"/>
        <w:right w:val="none" w:sz="0" w:space="0" w:color="auto"/>
      </w:divBdr>
    </w:div>
    <w:div w:id="1048803981">
      <w:bodyDiv w:val="1"/>
      <w:marLeft w:val="0"/>
      <w:marRight w:val="0"/>
      <w:marTop w:val="0"/>
      <w:marBottom w:val="0"/>
      <w:divBdr>
        <w:top w:val="none" w:sz="0" w:space="0" w:color="auto"/>
        <w:left w:val="none" w:sz="0" w:space="0" w:color="auto"/>
        <w:bottom w:val="none" w:sz="0" w:space="0" w:color="auto"/>
        <w:right w:val="none" w:sz="0" w:space="0" w:color="auto"/>
      </w:divBdr>
    </w:div>
    <w:div w:id="1191649607">
      <w:bodyDiv w:val="1"/>
      <w:marLeft w:val="0"/>
      <w:marRight w:val="0"/>
      <w:marTop w:val="0"/>
      <w:marBottom w:val="0"/>
      <w:divBdr>
        <w:top w:val="none" w:sz="0" w:space="0" w:color="auto"/>
        <w:left w:val="none" w:sz="0" w:space="0" w:color="auto"/>
        <w:bottom w:val="none" w:sz="0" w:space="0" w:color="auto"/>
        <w:right w:val="none" w:sz="0" w:space="0" w:color="auto"/>
      </w:divBdr>
    </w:div>
    <w:div w:id="1320378298">
      <w:bodyDiv w:val="1"/>
      <w:marLeft w:val="0"/>
      <w:marRight w:val="0"/>
      <w:marTop w:val="0"/>
      <w:marBottom w:val="0"/>
      <w:divBdr>
        <w:top w:val="none" w:sz="0" w:space="0" w:color="auto"/>
        <w:left w:val="none" w:sz="0" w:space="0" w:color="auto"/>
        <w:bottom w:val="none" w:sz="0" w:space="0" w:color="auto"/>
        <w:right w:val="none" w:sz="0" w:space="0" w:color="auto"/>
      </w:divBdr>
    </w:div>
    <w:div w:id="1320843117">
      <w:bodyDiv w:val="1"/>
      <w:marLeft w:val="0"/>
      <w:marRight w:val="0"/>
      <w:marTop w:val="0"/>
      <w:marBottom w:val="0"/>
      <w:divBdr>
        <w:top w:val="none" w:sz="0" w:space="0" w:color="auto"/>
        <w:left w:val="none" w:sz="0" w:space="0" w:color="auto"/>
        <w:bottom w:val="none" w:sz="0" w:space="0" w:color="auto"/>
        <w:right w:val="none" w:sz="0" w:space="0" w:color="auto"/>
      </w:divBdr>
    </w:div>
    <w:div w:id="1422025964">
      <w:bodyDiv w:val="1"/>
      <w:marLeft w:val="0"/>
      <w:marRight w:val="0"/>
      <w:marTop w:val="0"/>
      <w:marBottom w:val="0"/>
      <w:divBdr>
        <w:top w:val="none" w:sz="0" w:space="0" w:color="auto"/>
        <w:left w:val="none" w:sz="0" w:space="0" w:color="auto"/>
        <w:bottom w:val="none" w:sz="0" w:space="0" w:color="auto"/>
        <w:right w:val="none" w:sz="0" w:space="0" w:color="auto"/>
      </w:divBdr>
    </w:div>
    <w:div w:id="1432894961">
      <w:bodyDiv w:val="1"/>
      <w:marLeft w:val="0"/>
      <w:marRight w:val="0"/>
      <w:marTop w:val="0"/>
      <w:marBottom w:val="0"/>
      <w:divBdr>
        <w:top w:val="none" w:sz="0" w:space="0" w:color="auto"/>
        <w:left w:val="none" w:sz="0" w:space="0" w:color="auto"/>
        <w:bottom w:val="none" w:sz="0" w:space="0" w:color="auto"/>
        <w:right w:val="none" w:sz="0" w:space="0" w:color="auto"/>
      </w:divBdr>
    </w:div>
    <w:div w:id="1442916187">
      <w:bodyDiv w:val="1"/>
      <w:marLeft w:val="0"/>
      <w:marRight w:val="0"/>
      <w:marTop w:val="0"/>
      <w:marBottom w:val="0"/>
      <w:divBdr>
        <w:top w:val="none" w:sz="0" w:space="0" w:color="auto"/>
        <w:left w:val="none" w:sz="0" w:space="0" w:color="auto"/>
        <w:bottom w:val="none" w:sz="0" w:space="0" w:color="auto"/>
        <w:right w:val="none" w:sz="0" w:space="0" w:color="auto"/>
      </w:divBdr>
    </w:div>
    <w:div w:id="1477457491">
      <w:bodyDiv w:val="1"/>
      <w:marLeft w:val="0"/>
      <w:marRight w:val="0"/>
      <w:marTop w:val="0"/>
      <w:marBottom w:val="0"/>
      <w:divBdr>
        <w:top w:val="none" w:sz="0" w:space="0" w:color="auto"/>
        <w:left w:val="none" w:sz="0" w:space="0" w:color="auto"/>
        <w:bottom w:val="none" w:sz="0" w:space="0" w:color="auto"/>
        <w:right w:val="none" w:sz="0" w:space="0" w:color="auto"/>
      </w:divBdr>
      <w:divsChild>
        <w:div w:id="177617879">
          <w:marLeft w:val="0"/>
          <w:marRight w:val="0"/>
          <w:marTop w:val="0"/>
          <w:marBottom w:val="315"/>
          <w:divBdr>
            <w:top w:val="none" w:sz="0" w:space="0" w:color="auto"/>
            <w:left w:val="none" w:sz="0" w:space="0" w:color="auto"/>
            <w:bottom w:val="none" w:sz="0" w:space="0" w:color="auto"/>
            <w:right w:val="none" w:sz="0" w:space="0" w:color="auto"/>
          </w:divBdr>
        </w:div>
        <w:div w:id="1200321809">
          <w:marLeft w:val="0"/>
          <w:marRight w:val="0"/>
          <w:marTop w:val="0"/>
          <w:marBottom w:val="315"/>
          <w:divBdr>
            <w:top w:val="none" w:sz="0" w:space="0" w:color="auto"/>
            <w:left w:val="none" w:sz="0" w:space="0" w:color="auto"/>
            <w:bottom w:val="none" w:sz="0" w:space="0" w:color="auto"/>
            <w:right w:val="none" w:sz="0" w:space="0" w:color="auto"/>
          </w:divBdr>
        </w:div>
        <w:div w:id="808398303">
          <w:marLeft w:val="0"/>
          <w:marRight w:val="0"/>
          <w:marTop w:val="0"/>
          <w:marBottom w:val="315"/>
          <w:divBdr>
            <w:top w:val="none" w:sz="0" w:space="0" w:color="auto"/>
            <w:left w:val="none" w:sz="0" w:space="0" w:color="auto"/>
            <w:bottom w:val="none" w:sz="0" w:space="0" w:color="auto"/>
            <w:right w:val="none" w:sz="0" w:space="0" w:color="auto"/>
          </w:divBdr>
        </w:div>
      </w:divsChild>
    </w:div>
    <w:div w:id="176318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japrzyjacio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szula.adamowicz@fundacjaprzyjaciol.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D53F7-A65C-4DDA-8548-2C17314B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3070</Words>
  <Characters>18422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Skowrońska</dc:creator>
  <cp:keywords/>
  <dc:description/>
  <cp:lastModifiedBy>Urszula Adamowicz</cp:lastModifiedBy>
  <cp:revision>7</cp:revision>
  <dcterms:created xsi:type="dcterms:W3CDTF">2018-05-29T13:04:00Z</dcterms:created>
  <dcterms:modified xsi:type="dcterms:W3CDTF">2018-06-05T12:51:00Z</dcterms:modified>
</cp:coreProperties>
</file>